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</w:t>
      </w:r>
      <w:r w:rsidR="00767E51">
        <w:rPr>
          <w:rFonts w:ascii="Times New Roman" w:eastAsia="Times New Roman" w:hAnsi="Times New Roman" w:cs="Times New Roman"/>
          <w:sz w:val="24"/>
          <w:szCs w:val="24"/>
          <w:lang w:eastAsia="pl-PL"/>
        </w:rPr>
        <w:t>nr 4 - RODO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552065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Informacja o przetwarzaniu danych osobowych</w:t>
      </w:r>
    </w:p>
    <w:p w:rsidR="00552065" w:rsidRPr="00552065" w:rsidRDefault="00552065" w:rsidP="00552065">
      <w:pPr>
        <w:tabs>
          <w:tab w:val="left" w:pos="787"/>
        </w:tabs>
        <w:spacing w:after="0" w:line="274" w:lineRule="exact"/>
        <w:ind w:right="10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D9241E" w:rsidRPr="00D9241E" w:rsidRDefault="00D9241E" w:rsidP="00D9241E">
      <w:pPr>
        <w:tabs>
          <w:tab w:val="left" w:pos="787"/>
        </w:tabs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„RODO”), informujemy o zasadach przetwa</w:t>
      </w:r>
      <w:bookmarkStart w:id="0" w:name="_GoBack"/>
      <w:bookmarkEnd w:id="0"/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rzania Pani/Pana danych osobowych oraz o przysługujących Pani</w:t>
      </w:r>
      <w:r w:rsidR="00552065">
        <w:rPr>
          <w:rFonts w:ascii="Times New Roman" w:eastAsia="Times New Roman" w:hAnsi="Times New Roman" w:cs="Times New Roman"/>
          <w:sz w:val="24"/>
          <w:szCs w:val="24"/>
          <w:lang w:eastAsia="pl-PL"/>
        </w:rPr>
        <w:t>/Panu prawach z tym związanych;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 Zespół Lecznictwa Psychiatrycznego w Olsztynie 10-228 Olsztyn, Al. Wojska Polskiego 35;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0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inspektorem ochrony danych osobowych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Wojewódzkim Zespole Lecznictwa Psychiatrycznego w Olsztynie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Pan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Władysław Wiciński, kontakt: </w:t>
      </w:r>
      <w:hyperlink r:id="rId6" w:history="1">
        <w:r w:rsidR="004B10BD" w:rsidRPr="00384FAE">
          <w:rPr>
            <w:rStyle w:val="Hipercze"/>
            <w:i/>
          </w:rPr>
          <w:t>instruktor</w:t>
        </w:r>
        <w:r w:rsidR="004B10BD" w:rsidRPr="00384FAE">
          <w:rPr>
            <w:rStyle w:val="Hipercze"/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@wzlp.pl</w:t>
        </w:r>
      </w:hyperlink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hyperlink r:id="rId7">
        <w:r w:rsidRPr="001448F6">
          <w:rPr>
            <w:rFonts w:ascii="Times New Roman" w:eastAsia="Times New Roman" w:hAnsi="Times New Roman" w:cs="Times New Roman"/>
            <w:i/>
            <w:sz w:val="24"/>
            <w:szCs w:val="24"/>
            <w:lang w:eastAsia="pl-PL"/>
          </w:rPr>
          <w:t>tel:(89)</w:t>
        </w:r>
      </w:hyperlink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678 53 49;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tabs>
          <w:tab w:val="left" w:pos="567"/>
        </w:tabs>
        <w:suppressAutoHyphens/>
        <w:autoSpaceDE w:val="0"/>
        <w:autoSpaceDN w:val="0"/>
        <w:adjustRightInd w:val="0"/>
        <w:spacing w:after="0" w:line="274" w:lineRule="exact"/>
        <w:ind w:right="100"/>
        <w:jc w:val="both"/>
        <w:rPr>
          <w:rFonts w:ascii="Times New Roman" w:eastAsia="SimSu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przetwarzane są w celu / celach: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wypełnienia obowiązków prawnych ciążących na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realizacji umów zawartych z kontrahentami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Wojewódzkiego Zespołu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D9241E" w:rsidRPr="00D9241E" w:rsidRDefault="00D9241E" w:rsidP="00D9241E">
      <w:pPr>
        <w:tabs>
          <w:tab w:val="left" w:pos="567"/>
        </w:tabs>
        <w:spacing w:after="0" w:line="274" w:lineRule="exact"/>
        <w:ind w:left="644" w:right="1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c) w pozostałych przypadkach Pani / Pana dane osobowe przetwarzane są wyłącznie na podstawie wcześniej udzielonej zgody w zakresie i celu określonym w treści zgody.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danych w celach o których mowa w pkt 3 odbiorcami Pani / Pana danych osobowych mogą być: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organy władzy publicznej oraz podmioty wykonujące zadania publiczne lub działające na zlecenie organów władzy publicznej, w zakresie i w celach, które wynikają z przepisów powszechnie obowiązującego prawa; </w:t>
      </w:r>
    </w:p>
    <w:p w:rsidR="00D9241E" w:rsidRPr="00D9241E" w:rsidRDefault="00D9241E" w:rsidP="00D9241E">
      <w:p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inne podmioty, które na podstawie stosownych umów podpisanych z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Zespołem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przetwarzają dane osobowe dla których Administratorem jest Dyrektor WZLP w Olsztynie.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/ Pana dane osobowe będą przechowywane przez okres niezbędny do realizacji celów określonych w pkt 3, a po tym czasie przez okres oraz w zakresie wymaganym przez przepisy powszechnie obowiązującego prawa.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przetwarzaniem Pani / Pana danych osobowych przysługują Pani / Panu następujące uprawnienia: a) prawo dostępu do danych osobowych, w tym prawo do uzyskania kopii tych danych; b) prawo do żądania sprostowania (poprawiania) danych osobowych – w przypadku gdy dane są nieprawidłowe lub niekompletne; c) prawo do żądania usunięcia danych osobowych (tzw. prawo do bycia zapomnianym), w przypadku gdy: - dane nie są już niezbędne do celów, dla których były zebrane lub w inny sposób przetwarzane, - osoba, której dane dotyczą, wniosła sprzeciw wobec przetwarzania danych osobowych, - osoba, której dane dotyczą wycofała zgodę na przetwarzanie danych osobowych, która jest podstawą przetwarzania danych i nie ma innej podstawy prawnej przetwarzania danych, - dane osobowe przetwarzane są niezgodnie z prawem, - dane osobowe muszą być usunięte w celu wywiązania się z obowiązku wynikającego z przepisów prawa; d) prawo do żądania ograniczenia przetwarzania danych osobowych – w przypadku, gdy: - osoba, której dane dotyczą kwestionuje prawidłowość danych osobowych, - przetwarzanie danych jest niezgodne z prawem, a osoba, której dane dotyczą, sprzeciwia się usunięciu danych, żądając w zamian ich ograniczenia, - Administrator nie potrzebuje już danych dla swoich celów, 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ale osoba, której dane dotyczą, potrzebuje ich do ustalenia, obrony lub dochodzenia roszczeń, - osoba, której dane dotyczą, wniosła sprzeciw wobec przetwarzania danych, do czasu ustalenia czy prawnie uzasadnione podstawy po stronie administratora są nadrzędne wobec podstawy sprzeciwu; e) prawo do przenoszenia danych – w przypadku gdy łącznie spełnione są następujące przesłanki: - przetwarzanie danych odbywa się na podstawie umowy zawartej z osobą, której dane dotyczą lub na podstawie zgody wyrażonej przez tą osobę, - przetwarzanie odbywa się w sposób zautomatyzowany; f) prawo sprzeciwu wobec przetwarzania danych – w przypadku gdy łącznie spełnione są następujące przesłanki: - zaistnieją przyczyny związane z Pani / Pana szczególną sytuacją, w przypadku przetwarzania danych na podstawie zadania realizowanego w ramach działalności prowadzonej przez Administratora,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gdy przetwarzanie danych osobowych odbywa się na podstawie zgody osoby na przetwarzanie danych osobowych (art. 6 ust. 1 lit a RODO), przysługuje Pani / Panu prawo do cofnięcia tej zgody w dowolnym momencie. Cofnięcie to nie ma wpływu na zgodność przetwarzania, którego dokonano na podstawie zgody przed jej cofnięciem, z obowiązującym prawem.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powzięcia informacji o niezgodnym z prawem przetwarzaniu w </w:t>
      </w:r>
      <w:r w:rsidRPr="00D9241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Wojewódzkim Zespole Lecznictwa Psychiatrycznego w Olsztynie</w:t>
      </w: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Olsztynie Pani / Pana danych osobowych, przysługuje Pani / Panu prawo wniesienia skargi do organu nadzorczego właściwego w sprawach ochrony danych osobowych. 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W sytuacji, gdy przetwarzanie danych osobowych odbywa się na podstawie zgody osoby, której dane dotyczą, podanie przez Panią / Pana danych osobowych Administratorowi ma charakter dobrowolny.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przez Panią / Pana danych osobowych jest obowiązkowe, w sytuacji gdy przesłankę przetwarzania danych osobowych stanowi przepis prawa lub zawarta między stronami umowa.</w:t>
      </w:r>
    </w:p>
    <w:p w:rsidR="00D9241E" w:rsidRPr="00D9241E" w:rsidRDefault="00D9241E" w:rsidP="00D9241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241E">
        <w:rPr>
          <w:rFonts w:ascii="Times New Roman" w:eastAsia="Times New Roman" w:hAnsi="Times New Roman" w:cs="Times New Roman"/>
          <w:sz w:val="24"/>
          <w:szCs w:val="24"/>
          <w:lang w:eastAsia="pl-PL"/>
        </w:rPr>
        <w:t>Pani / Pana dane mogą być przetwarzane w sposób zautomatyzowany i nie będą profilowane.</w:t>
      </w:r>
      <w:r w:rsidRPr="00D9241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2A226B" w:rsidRDefault="002A226B"/>
    <w:sectPr w:rsidR="002A2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433C78"/>
    <w:multiLevelType w:val="multilevel"/>
    <w:tmpl w:val="28780EE0"/>
    <w:lvl w:ilvl="0">
      <w:start w:val="1"/>
      <w:numFmt w:val="decimal"/>
      <w:lvlText w:val="%1)"/>
      <w:lvlJc w:val="left"/>
      <w:pPr>
        <w:ind w:left="644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81A"/>
    <w:rsid w:val="001448F6"/>
    <w:rsid w:val="00240662"/>
    <w:rsid w:val="002A226B"/>
    <w:rsid w:val="004B10BD"/>
    <w:rsid w:val="00552065"/>
    <w:rsid w:val="00767E51"/>
    <w:rsid w:val="00C1781A"/>
    <w:rsid w:val="00D9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10B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10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tel:(89)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truktor@wzl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813</Words>
  <Characters>4881</Characters>
  <Application>Microsoft Office Word</Application>
  <DocSecurity>0</DocSecurity>
  <Lines>40</Lines>
  <Paragraphs>11</Paragraphs>
  <ScaleCrop>false</ScaleCrop>
  <Company>Hewlett-Packard Company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lkonczanin</dc:creator>
  <cp:keywords/>
  <dc:description/>
  <cp:lastModifiedBy>Izabela Adrjan</cp:lastModifiedBy>
  <cp:revision>7</cp:revision>
  <dcterms:created xsi:type="dcterms:W3CDTF">2018-08-30T05:48:00Z</dcterms:created>
  <dcterms:modified xsi:type="dcterms:W3CDTF">2025-11-12T07:21:00Z</dcterms:modified>
</cp:coreProperties>
</file>