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E4" w:rsidRPr="006C2BFA" w:rsidRDefault="00222937" w:rsidP="00912B38">
      <w:pPr>
        <w:pStyle w:val="Default"/>
        <w:jc w:val="right"/>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Załącznik nr </w:t>
      </w:r>
      <w:r w:rsidR="00FE1A13" w:rsidRPr="006C2BFA">
        <w:rPr>
          <w:rFonts w:asciiTheme="minorHAnsi" w:hAnsiTheme="minorHAnsi" w:cstheme="minorHAnsi"/>
          <w:color w:val="auto"/>
          <w:sz w:val="22"/>
          <w:szCs w:val="22"/>
        </w:rPr>
        <w:t>2</w:t>
      </w:r>
      <w:r w:rsidR="00912B38" w:rsidRPr="006C2BFA">
        <w:rPr>
          <w:rFonts w:asciiTheme="minorHAnsi" w:hAnsiTheme="minorHAnsi" w:cstheme="minorHAnsi"/>
          <w:color w:val="auto"/>
          <w:sz w:val="22"/>
          <w:szCs w:val="22"/>
        </w:rPr>
        <w:t xml:space="preserve"> do </w:t>
      </w:r>
      <w:r w:rsidR="00FE1A13" w:rsidRPr="006C2BFA">
        <w:rPr>
          <w:rFonts w:asciiTheme="minorHAnsi" w:hAnsiTheme="minorHAnsi" w:cstheme="minorHAnsi"/>
          <w:color w:val="auto"/>
          <w:sz w:val="22"/>
          <w:szCs w:val="22"/>
        </w:rPr>
        <w:t>Ogłoszenia</w:t>
      </w:r>
    </w:p>
    <w:p w:rsidR="00D35AE4" w:rsidRPr="006C2BFA" w:rsidRDefault="00D35AE4" w:rsidP="00D35AE4">
      <w:pPr>
        <w:widowControl w:val="0"/>
        <w:shd w:val="clear" w:color="auto" w:fill="FFFFFF"/>
        <w:suppressAutoHyphens w:val="0"/>
        <w:autoSpaceDE w:val="0"/>
        <w:autoSpaceDN w:val="0"/>
        <w:adjustRightInd w:val="0"/>
        <w:spacing w:after="0"/>
        <w:ind w:right="888"/>
        <w:jc w:val="right"/>
        <w:rPr>
          <w:rFonts w:asciiTheme="minorHAnsi" w:eastAsia="Times New Roman" w:hAnsiTheme="minorHAnsi" w:cstheme="minorHAnsi"/>
          <w:lang w:eastAsia="pl-PL"/>
        </w:rPr>
      </w:pPr>
      <w:r w:rsidRPr="006C2BFA">
        <w:rPr>
          <w:rFonts w:asciiTheme="minorHAnsi" w:hAnsiTheme="minorHAnsi" w:cstheme="minorHAnsi"/>
        </w:rPr>
        <w:t xml:space="preserve"> </w:t>
      </w:r>
      <w:r w:rsidRPr="006C2BFA">
        <w:rPr>
          <w:rFonts w:asciiTheme="minorHAnsi" w:eastAsia="Times New Roman" w:hAnsiTheme="minorHAnsi" w:cstheme="minorHAnsi"/>
          <w:b/>
          <w:bCs/>
          <w:spacing w:val="-2"/>
          <w:lang w:eastAsia="pl-PL"/>
        </w:rPr>
        <w:t xml:space="preserve">      </w:t>
      </w:r>
      <w:r w:rsidRPr="006C2BFA">
        <w:rPr>
          <w:rFonts w:asciiTheme="minorHAnsi" w:eastAsia="Times New Roman" w:hAnsiTheme="minorHAnsi" w:cstheme="minorHAnsi"/>
          <w:b/>
          <w:bCs/>
          <w:spacing w:val="-2"/>
          <w:lang w:eastAsia="pl-PL"/>
        </w:rPr>
        <w:tab/>
      </w:r>
      <w:r w:rsidRPr="006C2BFA">
        <w:rPr>
          <w:rFonts w:asciiTheme="minorHAnsi" w:eastAsia="Times New Roman" w:hAnsiTheme="minorHAnsi" w:cstheme="minorHAnsi"/>
          <w:b/>
          <w:bCs/>
          <w:spacing w:val="-2"/>
          <w:lang w:eastAsia="pl-PL"/>
        </w:rPr>
        <w:tab/>
      </w:r>
      <w:r w:rsidRPr="006C2BFA">
        <w:rPr>
          <w:rFonts w:asciiTheme="minorHAnsi" w:eastAsia="Times New Roman" w:hAnsiTheme="minorHAnsi" w:cstheme="minorHAnsi"/>
          <w:b/>
          <w:bCs/>
          <w:spacing w:val="-2"/>
          <w:lang w:eastAsia="pl-PL"/>
        </w:rPr>
        <w:tab/>
      </w:r>
    </w:p>
    <w:p w:rsidR="00D35AE4" w:rsidRPr="006C2BFA" w:rsidRDefault="00D35AE4" w:rsidP="00D35AE4">
      <w:pPr>
        <w:pBdr>
          <w:top w:val="single" w:sz="1" w:space="0" w:color="000000"/>
          <w:left w:val="single" w:sz="1" w:space="1" w:color="000000"/>
          <w:bottom w:val="single" w:sz="1" w:space="1" w:color="000000"/>
          <w:right w:val="single" w:sz="1" w:space="1" w:color="000000"/>
        </w:pBdr>
        <w:spacing w:after="0"/>
        <w:jc w:val="center"/>
        <w:rPr>
          <w:rFonts w:asciiTheme="minorHAnsi" w:eastAsia="Times New Roman" w:hAnsiTheme="minorHAnsi" w:cstheme="minorHAnsi"/>
          <w:b/>
          <w:bCs/>
          <w:w w:val="200"/>
        </w:rPr>
      </w:pPr>
    </w:p>
    <w:p w:rsidR="00D35AE4" w:rsidRPr="006C2BFA" w:rsidRDefault="00D35AE4" w:rsidP="00D35AE4">
      <w:pPr>
        <w:pBdr>
          <w:top w:val="single" w:sz="1" w:space="0" w:color="000000"/>
          <w:left w:val="single" w:sz="1" w:space="1" w:color="000000"/>
          <w:bottom w:val="single" w:sz="1" w:space="1" w:color="000000"/>
          <w:right w:val="single" w:sz="1" w:space="1" w:color="000000"/>
        </w:pBdr>
        <w:spacing w:after="0"/>
        <w:jc w:val="center"/>
        <w:rPr>
          <w:rFonts w:asciiTheme="minorHAnsi" w:eastAsia="Times New Roman" w:hAnsiTheme="minorHAnsi" w:cstheme="minorHAnsi"/>
          <w:b/>
          <w:bCs/>
          <w:w w:val="150"/>
        </w:rPr>
      </w:pPr>
      <w:r w:rsidRPr="006C2BFA">
        <w:rPr>
          <w:rFonts w:asciiTheme="minorHAnsi" w:eastAsia="Times New Roman" w:hAnsiTheme="minorHAnsi" w:cstheme="minorHAnsi"/>
          <w:b/>
          <w:bCs/>
          <w:w w:val="200"/>
        </w:rPr>
        <w:t>UMOWA NR ………</w:t>
      </w:r>
      <w:r w:rsidR="001608EF" w:rsidRPr="006C2BFA">
        <w:rPr>
          <w:rFonts w:asciiTheme="minorHAnsi" w:eastAsia="Times New Roman" w:hAnsiTheme="minorHAnsi" w:cstheme="minorHAnsi"/>
          <w:b/>
          <w:bCs/>
          <w:w w:val="200"/>
        </w:rPr>
        <w:t xml:space="preserve"> (wzór umowy)</w:t>
      </w:r>
    </w:p>
    <w:p w:rsidR="00D35AE4" w:rsidRPr="006C2BFA" w:rsidRDefault="00D35AE4" w:rsidP="00D35AE4">
      <w:pPr>
        <w:pBdr>
          <w:top w:val="single" w:sz="1" w:space="0" w:color="000000"/>
          <w:left w:val="single" w:sz="1" w:space="1" w:color="000000"/>
          <w:bottom w:val="single" w:sz="1" w:space="1" w:color="000000"/>
          <w:right w:val="single" w:sz="1" w:space="1" w:color="000000"/>
        </w:pBdr>
        <w:spacing w:after="0"/>
        <w:jc w:val="center"/>
        <w:rPr>
          <w:rFonts w:asciiTheme="minorHAnsi" w:eastAsia="Times New Roman" w:hAnsiTheme="minorHAnsi" w:cstheme="minorHAnsi"/>
          <w:b/>
        </w:rPr>
      </w:pPr>
    </w:p>
    <w:p w:rsidR="00D35AE4" w:rsidRPr="006C2BFA" w:rsidRDefault="00D35AE4" w:rsidP="00D35AE4">
      <w:pPr>
        <w:spacing w:after="0"/>
        <w:jc w:val="center"/>
        <w:rPr>
          <w:rFonts w:asciiTheme="minorHAnsi" w:eastAsia="Times New Roman" w:hAnsiTheme="minorHAnsi" w:cstheme="minorHAnsi"/>
        </w:rPr>
      </w:pPr>
      <w:r w:rsidRPr="006C2BFA">
        <w:rPr>
          <w:rFonts w:asciiTheme="minorHAnsi" w:eastAsia="Times New Roman" w:hAnsiTheme="minorHAnsi" w:cstheme="minorHAnsi"/>
        </w:rPr>
        <w:t xml:space="preserve">zawarta  w  dniu </w:t>
      </w:r>
      <w:r w:rsidR="00C543E5" w:rsidRPr="006C2BFA">
        <w:rPr>
          <w:rFonts w:asciiTheme="minorHAnsi" w:eastAsia="Times New Roman" w:hAnsiTheme="minorHAnsi" w:cstheme="minorHAnsi"/>
        </w:rPr>
        <w:t>……</w:t>
      </w:r>
      <w:r w:rsidR="00CC5EF2" w:rsidRPr="006C2BFA">
        <w:rPr>
          <w:rFonts w:asciiTheme="minorHAnsi" w:eastAsia="Times New Roman" w:hAnsiTheme="minorHAnsi" w:cstheme="minorHAnsi"/>
        </w:rPr>
        <w:t>05.</w:t>
      </w:r>
      <w:r w:rsidRPr="006C2BFA">
        <w:rPr>
          <w:rFonts w:asciiTheme="minorHAnsi" w:eastAsia="Times New Roman" w:hAnsiTheme="minorHAnsi" w:cstheme="minorHAnsi"/>
        </w:rPr>
        <w:t>202</w:t>
      </w:r>
      <w:r w:rsidR="00CC5EF2" w:rsidRPr="006C2BFA">
        <w:rPr>
          <w:rFonts w:asciiTheme="minorHAnsi" w:eastAsia="Times New Roman" w:hAnsiTheme="minorHAnsi" w:cstheme="minorHAnsi"/>
        </w:rPr>
        <w:t>3</w:t>
      </w:r>
      <w:r w:rsidRPr="006C2BFA">
        <w:rPr>
          <w:rFonts w:asciiTheme="minorHAnsi" w:eastAsia="Times New Roman" w:hAnsiTheme="minorHAnsi" w:cstheme="minorHAnsi"/>
        </w:rPr>
        <w:t xml:space="preserve"> roku </w:t>
      </w:r>
    </w:p>
    <w:p w:rsidR="00D35AE4" w:rsidRPr="006C2BFA" w:rsidRDefault="00D35AE4" w:rsidP="00D35AE4">
      <w:pPr>
        <w:spacing w:after="0"/>
        <w:jc w:val="both"/>
        <w:rPr>
          <w:rFonts w:asciiTheme="minorHAnsi" w:eastAsia="Times New Roman" w:hAnsiTheme="minorHAnsi" w:cstheme="minorHAnsi"/>
        </w:rPr>
      </w:pPr>
      <w:r w:rsidRPr="006C2BFA">
        <w:rPr>
          <w:rFonts w:asciiTheme="minorHAnsi" w:eastAsia="Times New Roman" w:hAnsiTheme="minorHAnsi" w:cstheme="minorHAnsi"/>
        </w:rPr>
        <w:t>pomiędzy:</w:t>
      </w:r>
    </w:p>
    <w:p w:rsidR="00D35AE4" w:rsidRPr="006C2BFA" w:rsidRDefault="00D35AE4" w:rsidP="00D35AE4">
      <w:pPr>
        <w:pBdr>
          <w:top w:val="single" w:sz="1" w:space="1" w:color="000000"/>
          <w:left w:val="single" w:sz="1" w:space="4" w:color="000000"/>
          <w:bottom w:val="single" w:sz="1" w:space="0" w:color="000000"/>
          <w:right w:val="single" w:sz="1" w:space="4" w:color="000000"/>
        </w:pBdr>
        <w:spacing w:after="0"/>
        <w:jc w:val="center"/>
        <w:rPr>
          <w:rFonts w:asciiTheme="minorHAnsi" w:eastAsia="Times New Roman" w:hAnsiTheme="minorHAnsi" w:cstheme="minorHAnsi"/>
          <w:b/>
        </w:rPr>
      </w:pPr>
      <w:r w:rsidRPr="006C2BFA">
        <w:rPr>
          <w:rFonts w:asciiTheme="minorHAnsi" w:eastAsia="Times New Roman" w:hAnsiTheme="minorHAnsi" w:cstheme="minorHAnsi"/>
          <w:b/>
        </w:rPr>
        <w:t>Wojewódzkim Zespołem Lecznictwa Psychiatrycznego (WZLP) w Olsztynie</w:t>
      </w:r>
    </w:p>
    <w:p w:rsidR="00D35AE4" w:rsidRPr="006C2BFA" w:rsidRDefault="00D35AE4" w:rsidP="00D35AE4">
      <w:pPr>
        <w:pBdr>
          <w:top w:val="single" w:sz="1" w:space="1" w:color="000000"/>
          <w:left w:val="single" w:sz="1" w:space="4" w:color="000000"/>
          <w:bottom w:val="single" w:sz="1" w:space="0" w:color="000000"/>
          <w:right w:val="single" w:sz="1" w:space="4" w:color="000000"/>
        </w:pBdr>
        <w:spacing w:after="0"/>
        <w:jc w:val="center"/>
        <w:rPr>
          <w:rFonts w:asciiTheme="minorHAnsi" w:eastAsia="Times New Roman" w:hAnsiTheme="minorHAnsi" w:cstheme="minorHAnsi"/>
          <w:b/>
        </w:rPr>
      </w:pPr>
      <w:r w:rsidRPr="006C2BFA">
        <w:rPr>
          <w:rFonts w:asciiTheme="minorHAnsi" w:eastAsia="Times New Roman" w:hAnsiTheme="minorHAnsi" w:cstheme="minorHAnsi"/>
          <w:b/>
        </w:rPr>
        <w:t>Aleja Wojska Polskiego nr 35, 10-228 Olsztyn</w:t>
      </w:r>
    </w:p>
    <w:p w:rsidR="00D35AE4" w:rsidRPr="006C2BFA" w:rsidRDefault="00D35AE4" w:rsidP="00D35AE4">
      <w:pPr>
        <w:pBdr>
          <w:top w:val="single" w:sz="1" w:space="1" w:color="000000"/>
          <w:left w:val="single" w:sz="1" w:space="4" w:color="000000"/>
          <w:bottom w:val="single" w:sz="1" w:space="0" w:color="000000"/>
          <w:right w:val="single" w:sz="1" w:space="4" w:color="000000"/>
        </w:pBdr>
        <w:spacing w:before="120" w:after="0"/>
        <w:rPr>
          <w:rFonts w:asciiTheme="minorHAnsi" w:eastAsia="Times New Roman" w:hAnsiTheme="minorHAnsi" w:cstheme="minorHAnsi"/>
        </w:rPr>
      </w:pPr>
      <w:r w:rsidRPr="006C2BFA">
        <w:rPr>
          <w:rFonts w:asciiTheme="minorHAnsi" w:eastAsia="Times New Roman" w:hAnsiTheme="minorHAnsi" w:cstheme="minorHAnsi"/>
        </w:rPr>
        <w:t xml:space="preserve">zwanym w dalszych postanowieniach niniejszej umowy </w:t>
      </w:r>
      <w:r w:rsidRPr="006C2BFA">
        <w:rPr>
          <w:rFonts w:asciiTheme="minorHAnsi" w:eastAsia="Times New Roman" w:hAnsiTheme="minorHAnsi" w:cstheme="minorHAnsi"/>
          <w:b/>
        </w:rPr>
        <w:t>„</w:t>
      </w:r>
      <w:r w:rsidRPr="006C2BFA">
        <w:rPr>
          <w:rFonts w:asciiTheme="minorHAnsi" w:eastAsia="Times New Roman" w:hAnsiTheme="minorHAnsi" w:cstheme="minorHAnsi"/>
          <w:b/>
          <w:bCs/>
        </w:rPr>
        <w:t>Zamawiającym”</w:t>
      </w:r>
      <w:r w:rsidRPr="006C2BFA">
        <w:rPr>
          <w:rFonts w:asciiTheme="minorHAnsi" w:eastAsia="Times New Roman" w:hAnsiTheme="minorHAnsi" w:cstheme="minorHAnsi"/>
          <w:b/>
          <w:bCs/>
        </w:rPr>
        <w:br/>
      </w:r>
      <w:r w:rsidRPr="006C2BFA">
        <w:rPr>
          <w:rFonts w:asciiTheme="minorHAnsi" w:eastAsia="Times New Roman" w:hAnsiTheme="minorHAnsi" w:cstheme="minorHAnsi"/>
        </w:rPr>
        <w:t xml:space="preserve">reprezentowanym przez: </w:t>
      </w:r>
      <w:r w:rsidR="00CC5EF2" w:rsidRPr="006C2BFA">
        <w:rPr>
          <w:rFonts w:asciiTheme="minorHAnsi" w:eastAsia="Times New Roman" w:hAnsiTheme="minorHAnsi" w:cstheme="minorHAnsi"/>
        </w:rPr>
        <w:t xml:space="preserve">P. Iwonę </w:t>
      </w:r>
      <w:proofErr w:type="spellStart"/>
      <w:r w:rsidR="00CC5EF2" w:rsidRPr="006C2BFA">
        <w:rPr>
          <w:rFonts w:asciiTheme="minorHAnsi" w:eastAsia="Times New Roman" w:hAnsiTheme="minorHAnsi" w:cstheme="minorHAnsi"/>
        </w:rPr>
        <w:t>Orkiszewską</w:t>
      </w:r>
      <w:proofErr w:type="spellEnd"/>
      <w:r w:rsidR="00CC5EF2" w:rsidRPr="006C2BFA">
        <w:rPr>
          <w:rFonts w:asciiTheme="minorHAnsi" w:eastAsia="Times New Roman" w:hAnsiTheme="minorHAnsi" w:cstheme="minorHAnsi"/>
        </w:rPr>
        <w:t xml:space="preserve"> </w:t>
      </w:r>
      <w:r w:rsidRPr="006C2BFA">
        <w:rPr>
          <w:rFonts w:asciiTheme="minorHAnsi" w:eastAsia="Times New Roman" w:hAnsiTheme="minorHAnsi" w:cstheme="minorHAnsi"/>
          <w:i/>
        </w:rPr>
        <w:t xml:space="preserve"> –</w:t>
      </w:r>
      <w:r w:rsidRPr="006C2BFA">
        <w:rPr>
          <w:rFonts w:asciiTheme="minorHAnsi" w:eastAsia="Times New Roman" w:hAnsiTheme="minorHAnsi" w:cstheme="minorHAnsi"/>
        </w:rPr>
        <w:t xml:space="preserve"> Dyrektora Naczelnego </w:t>
      </w:r>
    </w:p>
    <w:p w:rsidR="00D35AE4" w:rsidRPr="006C2BFA" w:rsidRDefault="00D35AE4" w:rsidP="00D35AE4">
      <w:pPr>
        <w:pBdr>
          <w:left w:val="single" w:sz="4" w:space="4" w:color="000000"/>
          <w:bottom w:val="single" w:sz="4" w:space="10" w:color="000000"/>
          <w:right w:val="single" w:sz="4" w:space="4" w:color="000000"/>
          <w:between w:val="single" w:sz="4" w:space="1" w:color="000000"/>
          <w:bar w:val="single" w:sz="4" w:color="000000"/>
        </w:pBdr>
        <w:spacing w:after="0"/>
        <w:jc w:val="center"/>
        <w:rPr>
          <w:rFonts w:asciiTheme="minorHAnsi" w:eastAsia="Times New Roman" w:hAnsiTheme="minorHAnsi" w:cstheme="minorHAnsi"/>
          <w:b/>
          <w:bCs/>
        </w:rPr>
      </w:pPr>
      <w:r w:rsidRPr="006C2BFA">
        <w:rPr>
          <w:rFonts w:asciiTheme="minorHAnsi" w:eastAsia="Times New Roman" w:hAnsiTheme="minorHAnsi" w:cstheme="minorHAnsi"/>
          <w:b/>
          <w:bCs/>
        </w:rPr>
        <w:t xml:space="preserve">KRS   </w:t>
      </w:r>
      <w:r w:rsidRPr="006C2BFA">
        <w:rPr>
          <w:rFonts w:asciiTheme="minorHAnsi" w:eastAsia="Times New Roman" w:hAnsiTheme="minorHAnsi" w:cstheme="minorHAnsi"/>
          <w:bCs/>
        </w:rPr>
        <w:t>0000002206</w:t>
      </w:r>
      <w:r w:rsidRPr="006C2BFA">
        <w:rPr>
          <w:rFonts w:asciiTheme="minorHAnsi" w:eastAsia="Times New Roman" w:hAnsiTheme="minorHAnsi" w:cstheme="minorHAnsi"/>
          <w:b/>
          <w:bCs/>
        </w:rPr>
        <w:t xml:space="preserve">,     </w:t>
      </w:r>
      <w:r w:rsidRPr="006C2BFA">
        <w:rPr>
          <w:rFonts w:asciiTheme="minorHAnsi" w:eastAsia="Times New Roman" w:hAnsiTheme="minorHAnsi" w:cstheme="minorHAnsi"/>
          <w:b/>
          <w:bCs/>
        </w:rPr>
        <w:tab/>
        <w:t xml:space="preserve">  REGON   </w:t>
      </w:r>
      <w:r w:rsidRPr="006C2BFA">
        <w:rPr>
          <w:rFonts w:asciiTheme="minorHAnsi" w:eastAsia="Times New Roman" w:hAnsiTheme="minorHAnsi" w:cstheme="minorHAnsi"/>
          <w:bCs/>
        </w:rPr>
        <w:t>000295484</w:t>
      </w:r>
      <w:r w:rsidRPr="006C2BFA">
        <w:rPr>
          <w:rFonts w:asciiTheme="minorHAnsi" w:eastAsia="Times New Roman" w:hAnsiTheme="minorHAnsi" w:cstheme="minorHAnsi"/>
          <w:b/>
          <w:bCs/>
        </w:rPr>
        <w:t xml:space="preserve">,       </w:t>
      </w:r>
      <w:r w:rsidRPr="006C2BFA">
        <w:rPr>
          <w:rFonts w:asciiTheme="minorHAnsi" w:eastAsia="Times New Roman" w:hAnsiTheme="minorHAnsi" w:cstheme="minorHAnsi"/>
          <w:b/>
          <w:bCs/>
        </w:rPr>
        <w:tab/>
        <w:t xml:space="preserve">      NIP   </w:t>
      </w:r>
      <w:r w:rsidRPr="006C2BFA">
        <w:rPr>
          <w:rFonts w:asciiTheme="minorHAnsi" w:eastAsia="Times New Roman" w:hAnsiTheme="minorHAnsi" w:cstheme="minorHAnsi"/>
          <w:bCs/>
        </w:rPr>
        <w:t>739-29-55-788</w:t>
      </w:r>
      <w:r w:rsidRPr="006C2BFA">
        <w:rPr>
          <w:rFonts w:asciiTheme="minorHAnsi" w:eastAsia="Times New Roman" w:hAnsiTheme="minorHAnsi" w:cstheme="minorHAnsi"/>
          <w:b/>
          <w:bCs/>
        </w:rPr>
        <w:t>,</w:t>
      </w:r>
    </w:p>
    <w:p w:rsidR="00D35AE4" w:rsidRPr="006C2BFA" w:rsidRDefault="00D35AE4" w:rsidP="00D35AE4">
      <w:pPr>
        <w:spacing w:after="0"/>
        <w:rPr>
          <w:rFonts w:asciiTheme="minorHAnsi" w:eastAsia="Times New Roman" w:hAnsiTheme="minorHAnsi" w:cstheme="minorHAnsi"/>
        </w:rPr>
      </w:pPr>
      <w:r w:rsidRPr="006C2BFA">
        <w:rPr>
          <w:rFonts w:asciiTheme="minorHAnsi" w:eastAsia="Times New Roman" w:hAnsiTheme="minorHAnsi" w:cstheme="minorHAnsi"/>
        </w:rPr>
        <w:t>a:</w:t>
      </w:r>
    </w:p>
    <w:p w:rsidR="00884039" w:rsidRPr="006C2BFA" w:rsidRDefault="00884039" w:rsidP="00D35AE4">
      <w:pPr>
        <w:spacing w:after="0"/>
        <w:rPr>
          <w:rFonts w:asciiTheme="minorHAnsi" w:eastAsia="Times New Roman" w:hAnsiTheme="minorHAnsi" w:cstheme="minorHAnsi"/>
        </w:rPr>
      </w:pPr>
    </w:p>
    <w:p w:rsidR="00884039" w:rsidRPr="006C2BFA" w:rsidRDefault="00884039" w:rsidP="00884039">
      <w:pPr>
        <w:autoSpaceDN w:val="0"/>
        <w:spacing w:line="240" w:lineRule="auto"/>
        <w:jc w:val="center"/>
        <w:rPr>
          <w:rFonts w:asciiTheme="minorHAnsi" w:hAnsiTheme="minorHAnsi" w:cstheme="minorHAnsi"/>
          <w:b/>
          <w:sz w:val="10"/>
        </w:rPr>
      </w:pPr>
    </w:p>
    <w:p w:rsidR="00884039" w:rsidRPr="006C2BFA" w:rsidRDefault="00884039" w:rsidP="00884039">
      <w:pPr>
        <w:pBdr>
          <w:top w:val="single" w:sz="2" w:space="1" w:color="000000"/>
          <w:left w:val="single" w:sz="2" w:space="4" w:color="000000"/>
          <w:bottom w:val="single" w:sz="2" w:space="1" w:color="000000"/>
          <w:right w:val="single" w:sz="2" w:space="4" w:color="000000"/>
        </w:pBdr>
        <w:autoSpaceDN w:val="0"/>
        <w:spacing w:line="240" w:lineRule="auto"/>
        <w:jc w:val="center"/>
        <w:rPr>
          <w:rFonts w:asciiTheme="minorHAnsi" w:hAnsiTheme="minorHAnsi" w:cstheme="minorHAnsi"/>
          <w:sz w:val="16"/>
        </w:rPr>
      </w:pPr>
    </w:p>
    <w:p w:rsidR="00884039" w:rsidRPr="006C2BFA" w:rsidRDefault="00CC5EF2" w:rsidP="00884039">
      <w:pPr>
        <w:pBdr>
          <w:top w:val="single" w:sz="2" w:space="1" w:color="000000"/>
          <w:left w:val="single" w:sz="2" w:space="4" w:color="000000"/>
          <w:bottom w:val="single" w:sz="2" w:space="1" w:color="000000"/>
          <w:right w:val="single" w:sz="2" w:space="4" w:color="000000"/>
        </w:pBdr>
        <w:autoSpaceDN w:val="0"/>
        <w:jc w:val="center"/>
        <w:rPr>
          <w:rFonts w:asciiTheme="minorHAnsi" w:hAnsiTheme="minorHAnsi" w:cstheme="minorHAnsi"/>
          <w:b/>
          <w:sz w:val="28"/>
          <w:szCs w:val="28"/>
        </w:rPr>
      </w:pPr>
      <w:r w:rsidRPr="006C2BFA">
        <w:rPr>
          <w:rFonts w:asciiTheme="minorHAnsi" w:hAnsiTheme="minorHAnsi" w:cstheme="minorHAnsi"/>
          <w:b/>
          <w:sz w:val="28"/>
          <w:szCs w:val="28"/>
        </w:rPr>
        <w:t>……………………………………………………………………………………..</w:t>
      </w:r>
      <w:r w:rsidR="00884039" w:rsidRPr="006C2BFA">
        <w:rPr>
          <w:rFonts w:asciiTheme="minorHAnsi" w:hAnsiTheme="minorHAnsi" w:cstheme="minorHAnsi"/>
          <w:b/>
          <w:sz w:val="28"/>
          <w:szCs w:val="28"/>
        </w:rPr>
        <w:t>…………………………</w:t>
      </w:r>
    </w:p>
    <w:p w:rsidR="00884039" w:rsidRPr="006C2BFA" w:rsidRDefault="00CC5EF2" w:rsidP="00884039">
      <w:pPr>
        <w:pBdr>
          <w:top w:val="single" w:sz="2" w:space="1" w:color="000000"/>
          <w:left w:val="single" w:sz="2" w:space="4" w:color="000000"/>
          <w:bottom w:val="single" w:sz="2" w:space="1" w:color="000000"/>
          <w:right w:val="single" w:sz="2" w:space="4" w:color="000000"/>
        </w:pBdr>
        <w:autoSpaceDN w:val="0"/>
        <w:jc w:val="center"/>
        <w:rPr>
          <w:rFonts w:asciiTheme="minorHAnsi" w:hAnsiTheme="minorHAnsi" w:cstheme="minorHAnsi"/>
          <w:b/>
          <w:sz w:val="28"/>
          <w:szCs w:val="28"/>
        </w:rPr>
      </w:pPr>
      <w:r w:rsidRPr="006C2BFA">
        <w:rPr>
          <w:rFonts w:asciiTheme="minorHAnsi" w:hAnsiTheme="minorHAnsi" w:cstheme="minorHAnsi"/>
          <w:b/>
          <w:sz w:val="28"/>
          <w:szCs w:val="28"/>
        </w:rPr>
        <w:t>……</w:t>
      </w:r>
      <w:r w:rsidR="00884039" w:rsidRPr="006C2BFA">
        <w:rPr>
          <w:rFonts w:asciiTheme="minorHAnsi" w:hAnsiTheme="minorHAnsi" w:cstheme="minorHAnsi"/>
          <w:b/>
          <w:sz w:val="28"/>
          <w:szCs w:val="28"/>
        </w:rPr>
        <w:t>……………………………</w:t>
      </w:r>
      <w:r w:rsidRPr="006C2BFA">
        <w:rPr>
          <w:rFonts w:asciiTheme="minorHAnsi" w:hAnsiTheme="minorHAnsi" w:cstheme="minorHAnsi"/>
          <w:b/>
          <w:sz w:val="28"/>
          <w:szCs w:val="28"/>
        </w:rPr>
        <w:t>………………………………………………………………………………</w:t>
      </w:r>
    </w:p>
    <w:p w:rsidR="00884039" w:rsidRPr="006C2BFA" w:rsidRDefault="00884039" w:rsidP="00884039">
      <w:pPr>
        <w:pBdr>
          <w:top w:val="single" w:sz="2" w:space="1" w:color="000000"/>
          <w:left w:val="single" w:sz="2" w:space="4" w:color="000000"/>
          <w:bottom w:val="single" w:sz="2" w:space="1" w:color="000000"/>
          <w:right w:val="single" w:sz="2" w:space="4" w:color="000000"/>
        </w:pBdr>
        <w:autoSpaceDN w:val="0"/>
        <w:spacing w:line="240" w:lineRule="auto"/>
        <w:rPr>
          <w:rFonts w:asciiTheme="minorHAnsi" w:hAnsiTheme="minorHAnsi" w:cstheme="minorHAnsi"/>
          <w:b/>
        </w:rPr>
      </w:pPr>
      <w:r w:rsidRPr="006C2BFA">
        <w:rPr>
          <w:rFonts w:asciiTheme="minorHAnsi" w:hAnsiTheme="minorHAnsi" w:cstheme="minorHAnsi"/>
        </w:rPr>
        <w:t xml:space="preserve">zwaną w dalszych postanowieniach niniejszej umowy </w:t>
      </w:r>
      <w:r w:rsidRPr="006C2BFA">
        <w:rPr>
          <w:rFonts w:asciiTheme="minorHAnsi" w:hAnsiTheme="minorHAnsi" w:cstheme="minorHAnsi"/>
          <w:b/>
          <w:bCs/>
        </w:rPr>
        <w:t>„</w:t>
      </w:r>
      <w:r w:rsidRPr="006C2BFA">
        <w:rPr>
          <w:rFonts w:asciiTheme="minorHAnsi" w:hAnsiTheme="minorHAnsi" w:cstheme="minorHAnsi"/>
          <w:b/>
        </w:rPr>
        <w:t>Wykonawcą”</w:t>
      </w:r>
    </w:p>
    <w:p w:rsidR="00884039" w:rsidRPr="006C2BFA" w:rsidRDefault="00884039" w:rsidP="00884039">
      <w:pPr>
        <w:pBdr>
          <w:top w:val="single" w:sz="2" w:space="1" w:color="000000"/>
          <w:left w:val="single" w:sz="2" w:space="4" w:color="000000"/>
          <w:bottom w:val="single" w:sz="2" w:space="1" w:color="000000"/>
          <w:right w:val="single" w:sz="2" w:space="4" w:color="000000"/>
        </w:pBdr>
        <w:autoSpaceDN w:val="0"/>
        <w:spacing w:before="240" w:line="240" w:lineRule="auto"/>
        <w:rPr>
          <w:rFonts w:asciiTheme="minorHAnsi" w:hAnsiTheme="minorHAnsi" w:cstheme="minorHAnsi"/>
        </w:rPr>
      </w:pPr>
      <w:r w:rsidRPr="006C2BFA">
        <w:rPr>
          <w:rFonts w:asciiTheme="minorHAnsi" w:hAnsiTheme="minorHAnsi" w:cstheme="minorHAnsi"/>
        </w:rPr>
        <w:t xml:space="preserve">reprezentowaną przez: </w:t>
      </w:r>
      <w:r w:rsidRPr="006C2BFA">
        <w:rPr>
          <w:rFonts w:asciiTheme="minorHAnsi" w:hAnsiTheme="minorHAnsi" w:cstheme="minorHAnsi"/>
          <w:b/>
          <w:i/>
        </w:rPr>
        <w:t>…………………………………………………………</w:t>
      </w:r>
      <w:r w:rsidR="00CC5EF2" w:rsidRPr="006C2BFA">
        <w:rPr>
          <w:rFonts w:asciiTheme="minorHAnsi" w:hAnsiTheme="minorHAnsi" w:cstheme="minorHAnsi"/>
          <w:b/>
          <w:i/>
        </w:rPr>
        <w:t>…………………………………………………………</w:t>
      </w:r>
    </w:p>
    <w:p w:rsidR="00884039" w:rsidRPr="006C2BFA" w:rsidRDefault="00884039" w:rsidP="00987A86">
      <w:pPr>
        <w:pBdr>
          <w:top w:val="single" w:sz="2" w:space="1" w:color="000000"/>
          <w:left w:val="single" w:sz="2" w:space="4" w:color="000000"/>
          <w:bottom w:val="single" w:sz="2" w:space="1" w:color="000000"/>
          <w:right w:val="single" w:sz="2" w:space="4" w:color="000000"/>
        </w:pBdr>
        <w:autoSpaceDN w:val="0"/>
        <w:spacing w:line="240" w:lineRule="auto"/>
        <w:rPr>
          <w:rFonts w:asciiTheme="minorHAnsi" w:hAnsiTheme="minorHAnsi" w:cstheme="minorHAnsi"/>
          <w:b/>
          <w:bCs/>
          <w:sz w:val="6"/>
          <w:szCs w:val="16"/>
        </w:rPr>
      </w:pPr>
      <w:r w:rsidRPr="006C2BFA">
        <w:rPr>
          <w:rFonts w:asciiTheme="minorHAnsi" w:hAnsiTheme="minorHAnsi" w:cstheme="minorHAnsi"/>
        </w:rPr>
        <w:tab/>
      </w:r>
      <w:r w:rsidRPr="006C2BFA">
        <w:rPr>
          <w:rFonts w:asciiTheme="minorHAnsi" w:hAnsiTheme="minorHAnsi" w:cstheme="minorHAnsi"/>
          <w:b/>
          <w:bCs/>
        </w:rPr>
        <w:t xml:space="preserve">    KRS/EDG* </w:t>
      </w:r>
      <w:r w:rsidRPr="006C2BFA">
        <w:rPr>
          <w:rFonts w:asciiTheme="minorHAnsi" w:hAnsiTheme="minorHAnsi" w:cstheme="minorHAnsi"/>
        </w:rPr>
        <w:t>………………..</w:t>
      </w:r>
      <w:r w:rsidRPr="006C2BFA">
        <w:rPr>
          <w:rFonts w:asciiTheme="minorHAnsi" w:hAnsiTheme="minorHAnsi" w:cstheme="minorHAnsi"/>
          <w:b/>
          <w:bCs/>
        </w:rPr>
        <w:t xml:space="preserve">        REGON </w:t>
      </w:r>
      <w:r w:rsidRPr="006C2BFA">
        <w:rPr>
          <w:rFonts w:asciiTheme="minorHAnsi" w:hAnsiTheme="minorHAnsi" w:cstheme="minorHAnsi"/>
        </w:rPr>
        <w:t>…………………</w:t>
      </w:r>
      <w:r w:rsidRPr="006C2BFA">
        <w:rPr>
          <w:rFonts w:asciiTheme="minorHAnsi" w:hAnsiTheme="minorHAnsi" w:cstheme="minorHAnsi"/>
          <w:b/>
          <w:bCs/>
        </w:rPr>
        <w:tab/>
        <w:t xml:space="preserve">     NIP </w:t>
      </w:r>
      <w:r w:rsidRPr="006C2BFA">
        <w:rPr>
          <w:rFonts w:asciiTheme="minorHAnsi" w:hAnsiTheme="minorHAnsi" w:cstheme="minorHAnsi"/>
        </w:rPr>
        <w:t>………………………</w:t>
      </w:r>
    </w:p>
    <w:p w:rsidR="00884039" w:rsidRPr="006C2BFA" w:rsidRDefault="00884039" w:rsidP="00884039">
      <w:pPr>
        <w:autoSpaceDN w:val="0"/>
        <w:spacing w:line="240" w:lineRule="auto"/>
        <w:rPr>
          <w:rFonts w:asciiTheme="minorHAnsi" w:hAnsiTheme="minorHAnsi" w:cstheme="minorHAnsi"/>
          <w:sz w:val="16"/>
        </w:rPr>
      </w:pPr>
      <w:r w:rsidRPr="006C2BFA">
        <w:rPr>
          <w:rFonts w:asciiTheme="minorHAnsi" w:hAnsiTheme="minorHAnsi" w:cstheme="minorHAnsi"/>
          <w:sz w:val="16"/>
        </w:rPr>
        <w:t>* Nie potrzebne skreślić</w:t>
      </w:r>
    </w:p>
    <w:p w:rsidR="00884039" w:rsidRPr="006C2BFA" w:rsidRDefault="00884039" w:rsidP="00884039">
      <w:pPr>
        <w:autoSpaceDN w:val="0"/>
        <w:spacing w:before="120" w:after="120" w:line="240" w:lineRule="auto"/>
        <w:ind w:firstLine="708"/>
        <w:jc w:val="both"/>
        <w:rPr>
          <w:rFonts w:asciiTheme="minorHAnsi" w:hAnsiTheme="minorHAnsi" w:cstheme="minorHAnsi"/>
        </w:rPr>
      </w:pPr>
      <w:r w:rsidRPr="006C2BFA">
        <w:rPr>
          <w:rFonts w:asciiTheme="minorHAnsi" w:hAnsiTheme="minorHAnsi" w:cstheme="minorHAnsi"/>
        </w:rPr>
        <w:t>Na podstawie art. 2 ust. 1 pkt 1 ustawy Prawo zamówień publicznych z 11 września 2019 r. (</w:t>
      </w:r>
      <w:r w:rsidR="00D74DD9" w:rsidRPr="006C2BFA">
        <w:rPr>
          <w:rFonts w:asciiTheme="minorHAnsi" w:hAnsiTheme="minorHAnsi" w:cstheme="minorHAnsi"/>
        </w:rPr>
        <w:t xml:space="preserve">t. j. </w:t>
      </w:r>
      <w:r w:rsidRPr="006C2BFA">
        <w:rPr>
          <w:rFonts w:asciiTheme="minorHAnsi" w:hAnsiTheme="minorHAnsi" w:cstheme="minorHAnsi"/>
        </w:rPr>
        <w:t>Dz. U. 20</w:t>
      </w:r>
      <w:r w:rsidR="00D74DD9" w:rsidRPr="006C2BFA">
        <w:rPr>
          <w:rFonts w:asciiTheme="minorHAnsi" w:hAnsiTheme="minorHAnsi" w:cstheme="minorHAnsi"/>
        </w:rPr>
        <w:t>22</w:t>
      </w:r>
      <w:r w:rsidRPr="006C2BFA">
        <w:rPr>
          <w:rFonts w:asciiTheme="minorHAnsi" w:hAnsiTheme="minorHAnsi" w:cstheme="minorHAnsi"/>
        </w:rPr>
        <w:t xml:space="preserve">, poz. </w:t>
      </w:r>
      <w:r w:rsidR="00D74DD9" w:rsidRPr="006C2BFA">
        <w:rPr>
          <w:rFonts w:asciiTheme="minorHAnsi" w:hAnsiTheme="minorHAnsi" w:cstheme="minorHAnsi"/>
        </w:rPr>
        <w:t>1710</w:t>
      </w:r>
      <w:r w:rsidRPr="006C2BFA">
        <w:rPr>
          <w:rFonts w:asciiTheme="minorHAnsi" w:hAnsiTheme="minorHAnsi" w:cstheme="minorHAnsi"/>
        </w:rPr>
        <w:t xml:space="preserve"> ze zm.), została zawarta umowa następującej treści:</w:t>
      </w:r>
    </w:p>
    <w:p w:rsidR="00D35AE4" w:rsidRPr="006C2BFA" w:rsidRDefault="00D35AE4" w:rsidP="007735AE">
      <w:pPr>
        <w:pStyle w:val="Default"/>
        <w:jc w:val="both"/>
        <w:rPr>
          <w:rFonts w:asciiTheme="minorHAnsi" w:hAnsiTheme="minorHAnsi" w:cstheme="minorHAnsi"/>
          <w:b/>
          <w:bCs/>
          <w:color w:val="auto"/>
          <w:sz w:val="22"/>
          <w:szCs w:val="22"/>
        </w:rPr>
      </w:pPr>
    </w:p>
    <w:p w:rsidR="00D35AE4" w:rsidRPr="006C2BFA" w:rsidRDefault="00D35AE4"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 1</w:t>
      </w:r>
    </w:p>
    <w:p w:rsidR="00D35AE4" w:rsidRPr="006C2BFA" w:rsidRDefault="00D35AE4" w:rsidP="00ED4C21">
      <w:pPr>
        <w:pStyle w:val="Default"/>
        <w:spacing w:line="276" w:lineRule="auto"/>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P</w:t>
      </w:r>
      <w:r w:rsidR="00ED4C21" w:rsidRPr="006C2BFA">
        <w:rPr>
          <w:rFonts w:asciiTheme="minorHAnsi" w:hAnsiTheme="minorHAnsi" w:cstheme="minorHAnsi"/>
          <w:b/>
          <w:bCs/>
          <w:color w:val="auto"/>
          <w:sz w:val="22"/>
          <w:szCs w:val="22"/>
        </w:rPr>
        <w:t xml:space="preserve">rzedmiot umowy </w:t>
      </w:r>
    </w:p>
    <w:p w:rsidR="00D35AE4" w:rsidRPr="006C2BFA" w:rsidRDefault="00D35AE4" w:rsidP="00ED4C21">
      <w:pPr>
        <w:pStyle w:val="Default"/>
        <w:spacing w:line="276" w:lineRule="auto"/>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Przedmiotem umowy są prace </w:t>
      </w:r>
      <w:r w:rsidR="00CC5EF2" w:rsidRPr="006C2BFA">
        <w:rPr>
          <w:rFonts w:asciiTheme="minorHAnsi" w:hAnsiTheme="minorHAnsi" w:cstheme="minorHAnsi"/>
          <w:color w:val="auto"/>
          <w:sz w:val="22"/>
          <w:szCs w:val="22"/>
        </w:rPr>
        <w:t xml:space="preserve">remontowe </w:t>
      </w:r>
      <w:r w:rsidR="00CC5EF2" w:rsidRPr="006C2BFA">
        <w:rPr>
          <w:rFonts w:asciiTheme="minorHAnsi" w:hAnsiTheme="minorHAnsi" w:cstheme="minorHAnsi"/>
          <w:b/>
          <w:color w:val="auto"/>
          <w:sz w:val="22"/>
          <w:szCs w:val="22"/>
          <w:lang w:eastAsia="pl-PL"/>
        </w:rPr>
        <w:t>(</w:t>
      </w:r>
      <w:r w:rsidR="00CC5EF2" w:rsidRPr="006C2BFA">
        <w:rPr>
          <w:rFonts w:asciiTheme="minorHAnsi" w:hAnsiTheme="minorHAnsi" w:cstheme="minorHAnsi"/>
          <w:color w:val="auto"/>
          <w:sz w:val="22"/>
          <w:szCs w:val="22"/>
          <w:lang w:eastAsia="pl-PL"/>
        </w:rPr>
        <w:t>roboty ogólnobudowlane i instalacyjne sanitarne oraz elektryczne</w:t>
      </w:r>
      <w:r w:rsidR="00CC5EF2" w:rsidRPr="006C2BFA">
        <w:rPr>
          <w:rFonts w:asciiTheme="minorHAnsi" w:hAnsiTheme="minorHAnsi" w:cstheme="minorHAnsi"/>
          <w:color w:val="auto"/>
          <w:sz w:val="22"/>
          <w:szCs w:val="22"/>
        </w:rPr>
        <w:t xml:space="preserve">)  w celu realizacji zadania polegającego na: </w:t>
      </w:r>
      <w:r w:rsidRPr="006C2BFA">
        <w:rPr>
          <w:rFonts w:asciiTheme="minorHAnsi" w:hAnsiTheme="minorHAnsi" w:cstheme="minorHAnsi"/>
          <w:color w:val="auto"/>
          <w:sz w:val="22"/>
          <w:szCs w:val="22"/>
        </w:rPr>
        <w:t>„</w:t>
      </w:r>
      <w:r w:rsidR="00CC5EF2" w:rsidRPr="006C2BFA">
        <w:rPr>
          <w:rFonts w:asciiTheme="minorHAnsi" w:hAnsiTheme="minorHAnsi" w:cstheme="minorHAnsi"/>
          <w:b/>
          <w:color w:val="auto"/>
          <w:sz w:val="22"/>
          <w:szCs w:val="22"/>
        </w:rPr>
        <w:t>A</w:t>
      </w:r>
      <w:r w:rsidR="00CC5EF2" w:rsidRPr="006C2BFA">
        <w:rPr>
          <w:rFonts w:asciiTheme="minorHAnsi" w:hAnsiTheme="minorHAnsi" w:cstheme="minorHAnsi"/>
          <w:b/>
          <w:color w:val="auto"/>
          <w:sz w:val="22"/>
          <w:szCs w:val="22"/>
          <w:lang w:eastAsia="pl-PL"/>
        </w:rPr>
        <w:t xml:space="preserve">daptacji pomieszczenia </w:t>
      </w:r>
      <w:r w:rsidR="001070CE" w:rsidRPr="006C2BFA">
        <w:rPr>
          <w:rFonts w:asciiTheme="minorHAnsi" w:hAnsiTheme="minorHAnsi" w:cstheme="minorHAnsi"/>
          <w:b/>
          <w:color w:val="auto"/>
          <w:sz w:val="22"/>
          <w:szCs w:val="22"/>
          <w:lang w:eastAsia="pl-PL"/>
        </w:rPr>
        <w:t xml:space="preserve">pomocniczego </w:t>
      </w:r>
      <w:r w:rsidR="00FB78D9" w:rsidRPr="006C2BFA">
        <w:rPr>
          <w:rFonts w:asciiTheme="minorHAnsi" w:hAnsiTheme="minorHAnsi" w:cstheme="minorHAnsi"/>
          <w:b/>
          <w:color w:val="auto"/>
          <w:sz w:val="22"/>
          <w:szCs w:val="22"/>
          <w:lang w:eastAsia="pl-PL"/>
        </w:rPr>
        <w:br/>
      </w:r>
      <w:r w:rsidR="00035CA8" w:rsidRPr="006C2BFA">
        <w:rPr>
          <w:rFonts w:asciiTheme="minorHAnsi" w:hAnsiTheme="minorHAnsi" w:cstheme="minorHAnsi"/>
          <w:b/>
          <w:color w:val="auto"/>
          <w:sz w:val="22"/>
          <w:szCs w:val="22"/>
          <w:lang w:eastAsia="pl-PL"/>
        </w:rPr>
        <w:t xml:space="preserve">w budynku </w:t>
      </w:r>
      <w:r w:rsidR="00CC5EF2" w:rsidRPr="006C2BFA">
        <w:rPr>
          <w:rFonts w:asciiTheme="minorHAnsi" w:hAnsiTheme="minorHAnsi" w:cstheme="minorHAnsi"/>
          <w:b/>
          <w:color w:val="auto"/>
          <w:sz w:val="22"/>
          <w:szCs w:val="22"/>
          <w:lang w:eastAsia="pl-PL"/>
        </w:rPr>
        <w:t xml:space="preserve"> terapeutyczno-administracyjnym </w:t>
      </w:r>
      <w:r w:rsidR="00035CA8" w:rsidRPr="006C2BFA">
        <w:rPr>
          <w:rFonts w:asciiTheme="minorHAnsi" w:hAnsiTheme="minorHAnsi" w:cstheme="minorHAnsi"/>
          <w:b/>
          <w:color w:val="auto"/>
          <w:sz w:val="22"/>
          <w:szCs w:val="22"/>
          <w:lang w:eastAsia="pl-PL"/>
        </w:rPr>
        <w:t>WZLP</w:t>
      </w:r>
      <w:r w:rsidR="00CC5EF2" w:rsidRPr="006C2BFA">
        <w:rPr>
          <w:rFonts w:asciiTheme="minorHAnsi" w:hAnsiTheme="minorHAnsi" w:cstheme="minorHAnsi"/>
          <w:b/>
          <w:color w:val="auto"/>
          <w:sz w:val="22"/>
          <w:szCs w:val="22"/>
          <w:lang w:eastAsia="pl-PL"/>
        </w:rPr>
        <w:t xml:space="preserve"> na pomieszczenie do aktywizacji ruchowej pacjentów</w:t>
      </w:r>
      <w:r w:rsidR="0013747C" w:rsidRPr="006C2BFA">
        <w:rPr>
          <w:rFonts w:asciiTheme="minorHAnsi" w:hAnsiTheme="minorHAnsi" w:cstheme="minorHAnsi"/>
          <w:b/>
          <w:color w:val="auto"/>
          <w:sz w:val="22"/>
          <w:szCs w:val="22"/>
          <w:lang w:eastAsia="pl-PL"/>
        </w:rPr>
        <w:t xml:space="preserve"> </w:t>
      </w:r>
      <w:r w:rsidR="001C35C2" w:rsidRPr="006C2BFA">
        <w:rPr>
          <w:rFonts w:asciiTheme="minorHAnsi" w:hAnsiTheme="minorHAnsi" w:cstheme="minorHAnsi"/>
          <w:b/>
          <w:color w:val="auto"/>
          <w:sz w:val="22"/>
          <w:szCs w:val="22"/>
          <w:lang w:eastAsia="pl-PL"/>
        </w:rPr>
        <w:t xml:space="preserve">Centrum Zdrowia Psychicznego (CZP) </w:t>
      </w:r>
      <w:r w:rsidR="0013747C" w:rsidRPr="006C2BFA">
        <w:rPr>
          <w:rFonts w:asciiTheme="minorHAnsi" w:hAnsiTheme="minorHAnsi" w:cstheme="minorHAnsi"/>
          <w:b/>
          <w:color w:val="auto"/>
          <w:sz w:val="22"/>
          <w:szCs w:val="22"/>
          <w:lang w:eastAsia="pl-PL"/>
        </w:rPr>
        <w:t>szpitala</w:t>
      </w:r>
      <w:r w:rsidRPr="006C2BFA">
        <w:rPr>
          <w:rFonts w:asciiTheme="minorHAnsi" w:hAnsiTheme="minorHAnsi" w:cstheme="minorHAnsi"/>
          <w:color w:val="auto"/>
          <w:sz w:val="22"/>
          <w:szCs w:val="22"/>
        </w:rPr>
        <w:t>.</w:t>
      </w:r>
      <w:r w:rsidR="00CC5EF2" w:rsidRPr="006C2BFA">
        <w:rPr>
          <w:rFonts w:asciiTheme="minorHAnsi" w:hAnsiTheme="minorHAnsi" w:cstheme="minorHAnsi"/>
          <w:color w:val="auto"/>
          <w:sz w:val="22"/>
          <w:szCs w:val="22"/>
        </w:rPr>
        <w:t>”</w:t>
      </w:r>
      <w:r w:rsidRPr="006C2BFA">
        <w:rPr>
          <w:rFonts w:asciiTheme="minorHAnsi" w:hAnsiTheme="minorHAnsi" w:cstheme="minorHAnsi"/>
          <w:color w:val="auto"/>
          <w:sz w:val="22"/>
          <w:szCs w:val="22"/>
        </w:rPr>
        <w:t xml:space="preserve"> </w:t>
      </w:r>
    </w:p>
    <w:p w:rsidR="00055757" w:rsidRPr="006C2BFA" w:rsidRDefault="00055757" w:rsidP="00ED4C21">
      <w:pPr>
        <w:pStyle w:val="Default"/>
        <w:spacing w:line="276" w:lineRule="auto"/>
        <w:jc w:val="center"/>
        <w:rPr>
          <w:rFonts w:asciiTheme="minorHAnsi" w:hAnsiTheme="minorHAnsi" w:cstheme="minorHAnsi"/>
          <w:b/>
          <w:bCs/>
          <w:color w:val="auto"/>
          <w:sz w:val="22"/>
          <w:szCs w:val="22"/>
        </w:rPr>
      </w:pPr>
    </w:p>
    <w:p w:rsidR="00D35AE4" w:rsidRPr="006C2BFA" w:rsidRDefault="00D35AE4"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 2</w:t>
      </w:r>
    </w:p>
    <w:p w:rsidR="00D35AE4" w:rsidRPr="006C2BFA" w:rsidRDefault="00D35AE4" w:rsidP="00ED4C21">
      <w:pPr>
        <w:pStyle w:val="Default"/>
        <w:spacing w:line="276" w:lineRule="auto"/>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T</w:t>
      </w:r>
      <w:r w:rsidR="00ED4C21" w:rsidRPr="006C2BFA">
        <w:rPr>
          <w:rFonts w:asciiTheme="minorHAnsi" w:hAnsiTheme="minorHAnsi" w:cstheme="minorHAnsi"/>
          <w:b/>
          <w:bCs/>
          <w:color w:val="auto"/>
          <w:sz w:val="22"/>
          <w:szCs w:val="22"/>
        </w:rPr>
        <w:t xml:space="preserve">ermin realizacji umowy </w:t>
      </w:r>
    </w:p>
    <w:p w:rsidR="00D35AE4" w:rsidRPr="006C2BFA" w:rsidRDefault="00D35AE4" w:rsidP="00ED4C21">
      <w:pPr>
        <w:pStyle w:val="Default"/>
        <w:numPr>
          <w:ilvl w:val="0"/>
          <w:numId w:val="34"/>
        </w:numPr>
        <w:spacing w:line="276" w:lineRule="auto"/>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Wykonawca zobowiązuje się wykonać roboty budowlane określone w § 1 </w:t>
      </w:r>
      <w:r w:rsidR="00884039" w:rsidRPr="006C2BFA">
        <w:rPr>
          <w:rFonts w:asciiTheme="minorHAnsi" w:hAnsiTheme="minorHAnsi" w:cstheme="minorHAnsi"/>
          <w:color w:val="auto"/>
          <w:sz w:val="22"/>
          <w:szCs w:val="22"/>
        </w:rPr>
        <w:t xml:space="preserve">w terminie </w:t>
      </w:r>
      <w:r w:rsidR="00FE1A13" w:rsidRPr="006C2BFA">
        <w:rPr>
          <w:rFonts w:asciiTheme="minorHAnsi" w:hAnsiTheme="minorHAnsi" w:cstheme="minorHAnsi"/>
          <w:color w:val="auto"/>
          <w:sz w:val="22"/>
          <w:szCs w:val="22"/>
        </w:rPr>
        <w:t>28 dni kalendarzowych</w:t>
      </w:r>
      <w:r w:rsidR="00884039" w:rsidRPr="006C2BFA">
        <w:rPr>
          <w:rFonts w:asciiTheme="minorHAnsi" w:hAnsiTheme="minorHAnsi" w:cstheme="minorHAnsi"/>
          <w:color w:val="auto"/>
          <w:sz w:val="22"/>
          <w:szCs w:val="22"/>
        </w:rPr>
        <w:t xml:space="preserve"> od daty podpisania umowy</w:t>
      </w:r>
      <w:r w:rsidRPr="006C2BFA">
        <w:rPr>
          <w:rFonts w:asciiTheme="minorHAnsi" w:hAnsiTheme="minorHAnsi" w:cstheme="minorHAnsi"/>
          <w:color w:val="auto"/>
          <w:sz w:val="22"/>
          <w:szCs w:val="22"/>
        </w:rPr>
        <w:t xml:space="preserve">. </w:t>
      </w:r>
    </w:p>
    <w:p w:rsidR="00C543E5" w:rsidRPr="006C2BFA" w:rsidRDefault="00C543E5" w:rsidP="00D35AE4">
      <w:pPr>
        <w:pStyle w:val="Default"/>
        <w:numPr>
          <w:ilvl w:val="0"/>
          <w:numId w:val="34"/>
        </w:numPr>
        <w:jc w:val="both"/>
        <w:rPr>
          <w:rFonts w:asciiTheme="minorHAnsi" w:hAnsiTheme="minorHAnsi" w:cstheme="minorHAnsi"/>
          <w:color w:val="auto"/>
          <w:sz w:val="22"/>
          <w:szCs w:val="22"/>
        </w:rPr>
      </w:pPr>
      <w:r w:rsidRPr="006C2BFA">
        <w:rPr>
          <w:rFonts w:asciiTheme="minorHAnsi" w:eastAsia="Times New Roman" w:hAnsiTheme="minorHAnsi" w:cstheme="minorHAnsi"/>
          <w:color w:val="auto"/>
          <w:kern w:val="1"/>
          <w:sz w:val="22"/>
          <w:szCs w:val="22"/>
        </w:rPr>
        <w:t>Za termin wykonania przedmiotu umowy uznaje się datę wskazaną w podpisanym przez obie strony protokole końcowym odbioru robót jako dzień odbioru robót</w:t>
      </w:r>
      <w:r w:rsidR="00F6425C" w:rsidRPr="006C2BFA">
        <w:rPr>
          <w:rFonts w:asciiTheme="minorHAnsi" w:eastAsia="Times New Roman" w:hAnsiTheme="minorHAnsi" w:cstheme="minorHAnsi"/>
          <w:color w:val="auto"/>
          <w:kern w:val="1"/>
          <w:sz w:val="22"/>
          <w:szCs w:val="22"/>
        </w:rPr>
        <w:t>.</w:t>
      </w:r>
    </w:p>
    <w:p w:rsidR="00D35AE4" w:rsidRPr="006C2BFA" w:rsidRDefault="00D35AE4" w:rsidP="00D35AE4">
      <w:pPr>
        <w:pStyle w:val="Default"/>
        <w:numPr>
          <w:ilvl w:val="0"/>
          <w:numId w:val="34"/>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Termin realizacji zamówienia może ulec zmianie w przypadku: </w:t>
      </w:r>
    </w:p>
    <w:p w:rsidR="00D35AE4" w:rsidRPr="006C2BFA" w:rsidRDefault="00D35AE4" w:rsidP="00C543E5">
      <w:pPr>
        <w:pStyle w:val="Default"/>
        <w:ind w:left="708"/>
        <w:jc w:val="both"/>
        <w:rPr>
          <w:rFonts w:asciiTheme="minorHAnsi" w:hAnsiTheme="minorHAnsi" w:cstheme="minorHAnsi"/>
          <w:color w:val="auto"/>
          <w:sz w:val="22"/>
          <w:szCs w:val="22"/>
        </w:rPr>
      </w:pPr>
      <w:r w:rsidRPr="006C2BFA">
        <w:rPr>
          <w:rFonts w:asciiTheme="minorHAnsi" w:hAnsiTheme="minorHAnsi" w:cstheme="minorHAnsi"/>
          <w:bCs/>
          <w:color w:val="auto"/>
          <w:sz w:val="22"/>
          <w:szCs w:val="22"/>
        </w:rPr>
        <w:lastRenderedPageBreak/>
        <w:t xml:space="preserve">a) </w:t>
      </w:r>
      <w:r w:rsidRPr="006C2BFA">
        <w:rPr>
          <w:rFonts w:asciiTheme="minorHAnsi" w:hAnsiTheme="minorHAnsi" w:cstheme="minorHAnsi"/>
          <w:color w:val="auto"/>
          <w:sz w:val="22"/>
          <w:szCs w:val="22"/>
        </w:rPr>
        <w:t xml:space="preserve">zlecenia robót dodatkowych lub zamiennych, jeżeli czas ich realizacji lub zakres uniemożliwią dotrzymanie pierwotnego terminu umownego, </w:t>
      </w:r>
    </w:p>
    <w:p w:rsidR="00D35AE4" w:rsidRPr="006C2BFA" w:rsidRDefault="00D35AE4" w:rsidP="00C543E5">
      <w:pPr>
        <w:pStyle w:val="Default"/>
        <w:ind w:left="708"/>
        <w:jc w:val="both"/>
        <w:rPr>
          <w:rFonts w:asciiTheme="minorHAnsi" w:hAnsiTheme="minorHAnsi" w:cstheme="minorHAnsi"/>
          <w:color w:val="auto"/>
          <w:sz w:val="22"/>
          <w:szCs w:val="22"/>
        </w:rPr>
      </w:pPr>
      <w:r w:rsidRPr="006C2BFA">
        <w:rPr>
          <w:rFonts w:asciiTheme="minorHAnsi" w:hAnsiTheme="minorHAnsi" w:cstheme="minorHAnsi"/>
          <w:bCs/>
          <w:color w:val="auto"/>
          <w:sz w:val="22"/>
          <w:szCs w:val="22"/>
        </w:rPr>
        <w:t xml:space="preserve">b) </w:t>
      </w:r>
      <w:r w:rsidRPr="006C2BFA">
        <w:rPr>
          <w:rFonts w:asciiTheme="minorHAnsi" w:hAnsiTheme="minorHAnsi" w:cstheme="minorHAnsi"/>
          <w:color w:val="auto"/>
          <w:sz w:val="22"/>
          <w:szCs w:val="22"/>
        </w:rPr>
        <w:t xml:space="preserve">wstrzymania robót przez Zamawiającego, </w:t>
      </w:r>
    </w:p>
    <w:p w:rsidR="00D35AE4" w:rsidRPr="006C2BFA" w:rsidRDefault="00D35AE4" w:rsidP="00C543E5">
      <w:pPr>
        <w:pStyle w:val="Default"/>
        <w:ind w:left="708"/>
        <w:jc w:val="both"/>
        <w:rPr>
          <w:rFonts w:asciiTheme="minorHAnsi" w:hAnsiTheme="minorHAnsi" w:cstheme="minorHAnsi"/>
          <w:color w:val="auto"/>
          <w:sz w:val="22"/>
          <w:szCs w:val="22"/>
        </w:rPr>
      </w:pPr>
      <w:r w:rsidRPr="006C2BFA">
        <w:rPr>
          <w:rFonts w:asciiTheme="minorHAnsi" w:hAnsiTheme="minorHAnsi" w:cstheme="minorHAnsi"/>
          <w:bCs/>
          <w:color w:val="auto"/>
          <w:sz w:val="22"/>
          <w:szCs w:val="22"/>
        </w:rPr>
        <w:t xml:space="preserve">c) </w:t>
      </w:r>
      <w:r w:rsidRPr="006C2BFA">
        <w:rPr>
          <w:rFonts w:asciiTheme="minorHAnsi" w:hAnsiTheme="minorHAnsi" w:cstheme="minorHAnsi"/>
          <w:color w:val="auto"/>
          <w:sz w:val="22"/>
          <w:szCs w:val="22"/>
        </w:rPr>
        <w:t>konieczności usunięcia błędów, wad lub wprowadzenia zmian w</w:t>
      </w:r>
      <w:r w:rsidR="0013747C" w:rsidRPr="006C2BFA">
        <w:rPr>
          <w:rFonts w:asciiTheme="minorHAnsi" w:hAnsiTheme="minorHAnsi" w:cstheme="minorHAnsi"/>
          <w:color w:val="auto"/>
          <w:sz w:val="22"/>
          <w:szCs w:val="22"/>
        </w:rPr>
        <w:t xml:space="preserve"> koncepcji funkcji remontowanego  pomieszczenia</w:t>
      </w:r>
      <w:r w:rsidRPr="006C2BFA">
        <w:rPr>
          <w:rFonts w:asciiTheme="minorHAnsi" w:hAnsiTheme="minorHAnsi" w:cstheme="minorHAnsi"/>
          <w:color w:val="auto"/>
          <w:sz w:val="22"/>
          <w:szCs w:val="22"/>
        </w:rPr>
        <w:t xml:space="preserve">. </w:t>
      </w:r>
    </w:p>
    <w:p w:rsidR="00D35AE4" w:rsidRPr="006C2BFA" w:rsidRDefault="00D35AE4" w:rsidP="00054B95">
      <w:pPr>
        <w:pStyle w:val="Default"/>
        <w:numPr>
          <w:ilvl w:val="0"/>
          <w:numId w:val="34"/>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Wykonawca zobowiązany jest niezwłocznie pisemnie poinformować Zamawiającego o zaistniałych niezależnych od niego przeszkodach i trudnościach mogących wpłynąć na opóźnienie robót w stosunku do terminu umownego. </w:t>
      </w:r>
    </w:p>
    <w:p w:rsidR="00D35AE4" w:rsidRPr="006C2BFA" w:rsidRDefault="00D35AE4" w:rsidP="00054B95">
      <w:pPr>
        <w:pStyle w:val="Default"/>
        <w:numPr>
          <w:ilvl w:val="0"/>
          <w:numId w:val="34"/>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Zamawiający ma możliwość przedłużenia terminu realizacji niniejszej umowy z przyczyn nie leżących po stronie Wykonawcy. </w:t>
      </w:r>
    </w:p>
    <w:p w:rsidR="00A95F1F" w:rsidRPr="006C2BFA" w:rsidRDefault="00A95F1F" w:rsidP="00C543E5">
      <w:pPr>
        <w:pStyle w:val="Default"/>
        <w:jc w:val="both"/>
        <w:rPr>
          <w:rFonts w:asciiTheme="minorHAnsi" w:hAnsiTheme="minorHAnsi" w:cstheme="minorHAnsi"/>
          <w:color w:val="auto"/>
          <w:sz w:val="22"/>
          <w:szCs w:val="22"/>
        </w:rPr>
      </w:pPr>
    </w:p>
    <w:p w:rsidR="00ED4C21" w:rsidRPr="006C2BFA" w:rsidRDefault="00ED4C21" w:rsidP="00ED4C21">
      <w:pPr>
        <w:widowControl w:val="0"/>
        <w:tabs>
          <w:tab w:val="left" w:pos="852"/>
        </w:tabs>
        <w:spacing w:before="60" w:after="0"/>
        <w:jc w:val="center"/>
        <w:rPr>
          <w:rFonts w:asciiTheme="minorHAnsi" w:eastAsia="Times New Roman" w:hAnsiTheme="minorHAnsi" w:cstheme="minorHAnsi"/>
          <w:b/>
          <w:kern w:val="1"/>
        </w:rPr>
      </w:pPr>
      <w:r w:rsidRPr="006C2BFA">
        <w:rPr>
          <w:rFonts w:asciiTheme="minorHAnsi" w:eastAsia="Times New Roman" w:hAnsiTheme="minorHAnsi" w:cstheme="minorHAnsi"/>
          <w:b/>
          <w:kern w:val="1"/>
        </w:rPr>
        <w:t>§ 3</w:t>
      </w:r>
    </w:p>
    <w:p w:rsidR="00C543E5" w:rsidRPr="006C2BFA" w:rsidRDefault="00C543E5" w:rsidP="00C543E5">
      <w:pPr>
        <w:widowControl w:val="0"/>
        <w:tabs>
          <w:tab w:val="left" w:pos="852"/>
        </w:tabs>
        <w:spacing w:after="0"/>
        <w:jc w:val="center"/>
        <w:rPr>
          <w:rFonts w:asciiTheme="minorHAnsi" w:eastAsia="Times New Roman" w:hAnsiTheme="minorHAnsi" w:cstheme="minorHAnsi"/>
          <w:b/>
          <w:kern w:val="1"/>
        </w:rPr>
      </w:pPr>
      <w:r w:rsidRPr="006C2BFA">
        <w:rPr>
          <w:rFonts w:asciiTheme="minorHAnsi" w:eastAsia="Times New Roman" w:hAnsiTheme="minorHAnsi" w:cstheme="minorHAnsi"/>
          <w:b/>
          <w:kern w:val="1"/>
        </w:rPr>
        <w:t>Obowiązki stron</w:t>
      </w:r>
    </w:p>
    <w:p w:rsidR="00C543E5" w:rsidRPr="006C2BFA" w:rsidRDefault="00C543E5" w:rsidP="00C543E5">
      <w:pPr>
        <w:pStyle w:val="Akapitzlist1"/>
        <w:widowControl w:val="0"/>
        <w:numPr>
          <w:ilvl w:val="0"/>
          <w:numId w:val="23"/>
        </w:numPr>
        <w:spacing w:after="0"/>
        <w:rPr>
          <w:rFonts w:asciiTheme="minorHAnsi" w:eastAsia="Times New Roman" w:hAnsiTheme="minorHAnsi" w:cstheme="minorHAnsi"/>
          <w:kern w:val="1"/>
        </w:rPr>
      </w:pPr>
      <w:r w:rsidRPr="006C2BFA">
        <w:rPr>
          <w:rFonts w:asciiTheme="minorHAnsi" w:eastAsia="Times New Roman" w:hAnsiTheme="minorHAnsi" w:cstheme="minorHAnsi"/>
          <w:b/>
          <w:kern w:val="1"/>
        </w:rPr>
        <w:t>Do obowiązków Zamawiającego należy:</w:t>
      </w:r>
    </w:p>
    <w:p w:rsidR="00C543E5" w:rsidRPr="006C2BFA" w:rsidRDefault="00C543E5" w:rsidP="00C543E5">
      <w:pPr>
        <w:pStyle w:val="Akapitzlist1"/>
        <w:widowControl w:val="0"/>
        <w:numPr>
          <w:ilvl w:val="0"/>
          <w:numId w:val="22"/>
        </w:numPr>
        <w:spacing w:after="0"/>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przekazanie terenu budowy w terminie </w:t>
      </w:r>
      <w:r w:rsidR="00CC5EF2" w:rsidRPr="006C2BFA">
        <w:rPr>
          <w:rFonts w:asciiTheme="minorHAnsi" w:eastAsia="Times New Roman" w:hAnsiTheme="minorHAnsi" w:cstheme="minorHAnsi"/>
          <w:kern w:val="1"/>
        </w:rPr>
        <w:t xml:space="preserve">3 </w:t>
      </w:r>
      <w:r w:rsidRPr="006C2BFA">
        <w:rPr>
          <w:rFonts w:asciiTheme="minorHAnsi" w:eastAsia="Times New Roman" w:hAnsiTheme="minorHAnsi" w:cstheme="minorHAnsi"/>
          <w:kern w:val="1"/>
        </w:rPr>
        <w:t xml:space="preserve"> dni roboczych od daty zawarcia umowy;</w:t>
      </w:r>
    </w:p>
    <w:p w:rsidR="00C543E5" w:rsidRPr="006C2BFA" w:rsidRDefault="00C543E5" w:rsidP="00C543E5">
      <w:pPr>
        <w:pStyle w:val="Akapitzlist1"/>
        <w:widowControl w:val="0"/>
        <w:numPr>
          <w:ilvl w:val="0"/>
          <w:numId w:val="22"/>
        </w:numPr>
        <w:spacing w:after="0"/>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przystąpienie do odbioru wykonanych robót w terminie </w:t>
      </w:r>
      <w:r w:rsidR="00CC5EF2" w:rsidRPr="006C2BFA">
        <w:rPr>
          <w:rFonts w:asciiTheme="minorHAnsi" w:eastAsia="Times New Roman" w:hAnsiTheme="minorHAnsi" w:cstheme="minorHAnsi"/>
          <w:kern w:val="1"/>
        </w:rPr>
        <w:t>3</w:t>
      </w:r>
      <w:r w:rsidRPr="006C2BFA">
        <w:rPr>
          <w:rFonts w:asciiTheme="minorHAnsi" w:eastAsia="Times New Roman" w:hAnsiTheme="minorHAnsi" w:cstheme="minorHAnsi"/>
          <w:kern w:val="1"/>
        </w:rPr>
        <w:t xml:space="preserve"> dni roboczych od daty zgłoszenia ich wykonania przez Wykonawcę.</w:t>
      </w:r>
    </w:p>
    <w:p w:rsidR="00C543E5" w:rsidRPr="006C2BFA" w:rsidRDefault="00C543E5" w:rsidP="00C543E5">
      <w:pPr>
        <w:widowControl w:val="0"/>
        <w:numPr>
          <w:ilvl w:val="0"/>
          <w:numId w:val="23"/>
        </w:numPr>
        <w:spacing w:after="0"/>
        <w:rPr>
          <w:rFonts w:asciiTheme="minorHAnsi" w:eastAsia="Times New Roman" w:hAnsiTheme="minorHAnsi" w:cstheme="minorHAnsi"/>
          <w:kern w:val="1"/>
        </w:rPr>
      </w:pPr>
      <w:r w:rsidRPr="006C2BFA">
        <w:rPr>
          <w:rFonts w:asciiTheme="minorHAnsi" w:eastAsia="Times New Roman" w:hAnsiTheme="minorHAnsi" w:cstheme="minorHAnsi"/>
          <w:b/>
          <w:kern w:val="1"/>
        </w:rPr>
        <w:t>Do obowiązków Wykonawcy należy:</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przystąpienie do protokolarnego przejęcia terenu budowy;</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ustanowienie kierownika budowy lub kierownika robót budowlanych ;</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wykonanie Przedmiotu Umowy z należytą starannością, zgodnie z otrzyman</w:t>
      </w:r>
      <w:r w:rsidR="00987A86" w:rsidRPr="006C2BFA">
        <w:rPr>
          <w:rFonts w:asciiTheme="minorHAnsi" w:eastAsia="Times New Roman" w:hAnsiTheme="minorHAnsi" w:cstheme="minorHAnsi"/>
          <w:kern w:val="1"/>
        </w:rPr>
        <w:t>ymi</w:t>
      </w:r>
      <w:r w:rsidRPr="006C2BFA">
        <w:rPr>
          <w:rFonts w:asciiTheme="minorHAnsi" w:eastAsia="Times New Roman" w:hAnsiTheme="minorHAnsi" w:cstheme="minorHAnsi"/>
          <w:kern w:val="1"/>
        </w:rPr>
        <w:t xml:space="preserve"> od Zamawiającego </w:t>
      </w:r>
      <w:r w:rsidR="00987A86" w:rsidRPr="006C2BFA">
        <w:rPr>
          <w:rFonts w:asciiTheme="minorHAnsi" w:eastAsia="Times New Roman" w:hAnsiTheme="minorHAnsi" w:cstheme="minorHAnsi"/>
          <w:kern w:val="1"/>
        </w:rPr>
        <w:t>wytycznymi</w:t>
      </w:r>
      <w:r w:rsidRPr="006C2BFA">
        <w:rPr>
          <w:rFonts w:asciiTheme="minorHAnsi" w:eastAsia="Times New Roman" w:hAnsiTheme="minorHAnsi" w:cstheme="minorHAnsi"/>
          <w:kern w:val="1"/>
        </w:rPr>
        <w:t>, złożoną Ofertą, zasadami wiedzy technicznej i aktualnie obowiązującymi przepisami prawa oraz wytycznymi dostawców urządzeń;</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prowadzenie robót budowlanych, w godz. 7.00-20.00 lub w innych godzinach każdorazowo uzgodnionych z Zamawiającym, w sposób nie zakłócający funkcjonowania </w:t>
      </w:r>
      <w:r w:rsidR="00987A86" w:rsidRPr="006C2BFA">
        <w:rPr>
          <w:rFonts w:asciiTheme="minorHAnsi" w:eastAsia="Times New Roman" w:hAnsiTheme="minorHAnsi" w:cstheme="minorHAnsi"/>
          <w:kern w:val="1"/>
        </w:rPr>
        <w:t xml:space="preserve"> pomieszczeń biurowych i terapeutycznych oraz</w:t>
      </w:r>
      <w:r w:rsidRPr="006C2BFA">
        <w:rPr>
          <w:rFonts w:asciiTheme="minorHAnsi" w:eastAsia="Times New Roman" w:hAnsiTheme="minorHAnsi" w:cstheme="minorHAnsi"/>
          <w:kern w:val="1"/>
        </w:rPr>
        <w:t xml:space="preserve">  innych komórek organizacyjnych WZLP </w:t>
      </w:r>
      <w:r w:rsidR="00987A86" w:rsidRPr="006C2BFA">
        <w:rPr>
          <w:rFonts w:asciiTheme="minorHAnsi" w:eastAsia="Times New Roman" w:hAnsiTheme="minorHAnsi" w:cstheme="minorHAnsi"/>
          <w:kern w:val="1"/>
        </w:rPr>
        <w:t xml:space="preserve">zlokalizowanych w piętrowej bryle </w:t>
      </w:r>
      <w:r w:rsidRPr="006C2BFA">
        <w:rPr>
          <w:rFonts w:asciiTheme="minorHAnsi" w:eastAsia="Times New Roman" w:hAnsiTheme="minorHAnsi" w:cstheme="minorHAnsi"/>
          <w:kern w:val="1"/>
        </w:rPr>
        <w:t xml:space="preserve"> budynku</w:t>
      </w:r>
      <w:r w:rsidR="00987A86" w:rsidRPr="006C2BFA">
        <w:rPr>
          <w:rFonts w:asciiTheme="minorHAnsi" w:eastAsia="Times New Roman" w:hAnsiTheme="minorHAnsi" w:cstheme="minorHAnsi"/>
          <w:kern w:val="1"/>
        </w:rPr>
        <w:t xml:space="preserve"> terapeutyczno-administracyjnego</w:t>
      </w:r>
      <w:r w:rsidR="001070CE" w:rsidRPr="006C2BFA">
        <w:rPr>
          <w:rFonts w:asciiTheme="minorHAnsi" w:eastAsia="Times New Roman" w:hAnsiTheme="minorHAnsi" w:cstheme="minorHAnsi"/>
          <w:kern w:val="1"/>
        </w:rPr>
        <w:t xml:space="preserve"> szpitala </w:t>
      </w:r>
      <w:r w:rsidRPr="006C2BFA">
        <w:rPr>
          <w:rFonts w:asciiTheme="minorHAnsi" w:eastAsia="Times New Roman" w:hAnsiTheme="minorHAnsi" w:cstheme="minorHAnsi"/>
          <w:kern w:val="1"/>
        </w:rPr>
        <w:t>;</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przedstawienie do akceptacji proponowanych materiałów równoważnych zastępcy Dyrektora ds. Techniczno-Eksploatacyjnych lub osób przez niego wskazanych (inspektorzy nadzoru poszczególnych branż);</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wykonanie Przedmiotu Umowy z materiałów fabrycznie nowych, pochodzących z bieżącej produkcji, dopuszczonych do obrotu i stosowania w budownictwie zgodnie z ustawą - Prawo budowlane oraz co do jakości zgodnych z wymaganiami Zamawiającego i </w:t>
      </w:r>
      <w:r w:rsidR="00987A86" w:rsidRPr="006C2BFA">
        <w:rPr>
          <w:rFonts w:asciiTheme="minorHAnsi" w:eastAsia="Times New Roman" w:hAnsiTheme="minorHAnsi" w:cstheme="minorHAnsi"/>
          <w:kern w:val="1"/>
        </w:rPr>
        <w:t>jego wytycznymi</w:t>
      </w:r>
      <w:r w:rsidRPr="006C2BFA">
        <w:rPr>
          <w:rFonts w:asciiTheme="minorHAnsi" w:eastAsia="Times New Roman" w:hAnsiTheme="minorHAnsi" w:cstheme="minorHAnsi"/>
          <w:kern w:val="1"/>
        </w:rPr>
        <w:t>;</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zapewnienie, aby tymczasowo składowane materiały, do czasu, gdy będą one potrzebne do robót, były zabezpieczone przed zanieczyszczeniem i zachowały swoją jakość i właściwości;</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uczestniczenie w czynnościach odbioru częściowego, końcowego, przeglądach gwarancyjnych w okresie gwarancji i rękojmi za wady na wezwanie Zamawiającego;</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zapewnienie usunięcia stwierdzonych wad ujawnionych w okresie odbioru częściowego, końcowego oraz w okresie gwarancji w terminach wyznaczonych w umowie lub protokołach przeglądów gwarancyjnych;</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przestrzeganie przepisów BHP i ppoż.;</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przestrzeganie norm sanitarnych wynikających z panującego stanu epidemii podczas realizacji niniejszej umowy (zabezpieczenie środków ochrony indywidualnej oraz zbiorowej zarówno dla  swoich pracowników jak i pracowników podwykonawców), </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 xml:space="preserve">należyte oznakowanie terenu </w:t>
      </w:r>
      <w:r w:rsidR="00987A86" w:rsidRPr="006C2BFA">
        <w:rPr>
          <w:rFonts w:asciiTheme="minorHAnsi" w:eastAsia="Times New Roman" w:hAnsiTheme="minorHAnsi" w:cstheme="minorHAnsi"/>
          <w:kern w:val="1"/>
        </w:rPr>
        <w:t xml:space="preserve">prowadzonych prac </w:t>
      </w:r>
      <w:r w:rsidRPr="006C2BFA">
        <w:rPr>
          <w:rFonts w:asciiTheme="minorHAnsi" w:eastAsia="Times New Roman" w:hAnsiTheme="minorHAnsi" w:cstheme="minorHAnsi"/>
          <w:kern w:val="1"/>
        </w:rPr>
        <w:t>w celu zapewnienia bezpieczeństwa użytkownikom w czasie prowadzenia robót i w przerwach między robotami;</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lastRenderedPageBreak/>
        <w:t>zgłoszenie na piśmie gotowości do odbioru wykonanych robót zanikających, ulegających zakryciu, częściowych i odbioru końcowego;</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przerwania robót na uzasadnione żądanie Zamawiającego wraz z zabezpieczeniem wykonanych robót przed ich zniszczeniem;</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usunięcia własnym staraniem i na własny koszt odpadów, śmieci, gruzu oraz zbędnych materiałów poza teren budowy, zgodnie z obowiązującymi przepisami. Jeśli przedmiotem usunięcia z placu budowy będą materiały, których utylizację prowadzą wyspecjalizowane firmy. Wykonawca jest zobowiązany udokumentować Zamawiającemu przekazanie tych materiałów do utylizacji („karty odpadów”);</w:t>
      </w:r>
    </w:p>
    <w:p w:rsidR="00C543E5" w:rsidRPr="006C2BFA" w:rsidRDefault="00C543E5" w:rsidP="00C543E5">
      <w:pPr>
        <w:widowControl w:val="0"/>
        <w:numPr>
          <w:ilvl w:val="0"/>
          <w:numId w:val="24"/>
        </w:numPr>
        <w:spacing w:after="0"/>
        <w:ind w:left="714" w:hanging="357"/>
        <w:jc w:val="both"/>
        <w:rPr>
          <w:rFonts w:asciiTheme="minorHAnsi" w:eastAsia="Times New Roman" w:hAnsiTheme="minorHAnsi" w:cstheme="minorHAnsi"/>
          <w:kern w:val="1"/>
        </w:rPr>
      </w:pPr>
      <w:r w:rsidRPr="006C2BFA">
        <w:rPr>
          <w:rFonts w:asciiTheme="minorHAnsi" w:eastAsia="Times New Roman" w:hAnsiTheme="minorHAnsi" w:cstheme="minorHAnsi"/>
          <w:kern w:val="1"/>
        </w:rPr>
        <w:t>zapewnienie przez cały czas prowadzenia robót obecności osoby posiadającej stosowne uprawnienia: kierownik budowy, majster w celu nadzoru nad realizowanymi robotami.</w:t>
      </w:r>
    </w:p>
    <w:p w:rsidR="00A95F1F" w:rsidRPr="006C2BFA" w:rsidRDefault="00A95F1F" w:rsidP="00A95F1F">
      <w:pPr>
        <w:pStyle w:val="Akapitzlist"/>
        <w:numPr>
          <w:ilvl w:val="0"/>
          <w:numId w:val="23"/>
        </w:numPr>
        <w:spacing w:after="0" w:line="100" w:lineRule="atLeast"/>
        <w:jc w:val="both"/>
        <w:rPr>
          <w:rFonts w:asciiTheme="minorHAnsi" w:hAnsiTheme="minorHAnsi" w:cstheme="minorHAnsi"/>
        </w:rPr>
      </w:pPr>
      <w:r w:rsidRPr="006C2BFA">
        <w:rPr>
          <w:rFonts w:asciiTheme="minorHAnsi" w:hAnsiTheme="minorHAnsi" w:cstheme="minorHAnsi"/>
        </w:rPr>
        <w:t>Wykonawca oświadcza, że zapoznał się z należytą starannością z opisem zakresu robót i ich przedmiarem. Wykonawca oświadcza, że nie wnosi uwag co do przedmiaru i opisu robót.</w:t>
      </w:r>
    </w:p>
    <w:p w:rsidR="00A95F1F" w:rsidRPr="006C2BFA" w:rsidRDefault="00A95F1F" w:rsidP="00A95F1F">
      <w:pPr>
        <w:widowControl w:val="0"/>
        <w:numPr>
          <w:ilvl w:val="0"/>
          <w:numId w:val="23"/>
        </w:numPr>
        <w:spacing w:after="0" w:line="100" w:lineRule="atLeast"/>
        <w:jc w:val="both"/>
        <w:rPr>
          <w:rFonts w:asciiTheme="minorHAnsi" w:hAnsiTheme="minorHAnsi" w:cstheme="minorHAnsi"/>
        </w:rPr>
      </w:pPr>
      <w:r w:rsidRPr="006C2BFA">
        <w:rPr>
          <w:rFonts w:asciiTheme="minorHAnsi" w:hAnsiTheme="minorHAnsi" w:cstheme="minorHAnsi"/>
        </w:rPr>
        <w:t>Wykonawca oświadcza, że posiada wszelkie niezbędne uprawnienia do realizacji zadania remontowego będącego przedmiotem niniejszej Umowy oraz dysponuje aktualna polisą ubezpieczenia od odpowiedzialności cywilnej z tytułu prowadzonej działalności na kwotę ……………. zł. (Polisa nr …………………. z dnia ……………. wystawioną przez ………………………………………….)</w:t>
      </w:r>
    </w:p>
    <w:p w:rsidR="00A95F1F" w:rsidRPr="006C2BFA" w:rsidRDefault="00A95F1F" w:rsidP="00A95F1F">
      <w:pPr>
        <w:widowControl w:val="0"/>
        <w:spacing w:after="0"/>
        <w:ind w:left="714"/>
        <w:jc w:val="both"/>
        <w:rPr>
          <w:rFonts w:asciiTheme="minorHAnsi" w:eastAsia="Times New Roman" w:hAnsiTheme="minorHAnsi" w:cstheme="minorHAnsi"/>
          <w:kern w:val="1"/>
        </w:rPr>
      </w:pPr>
    </w:p>
    <w:p w:rsidR="00055757" w:rsidRPr="006C2BFA" w:rsidRDefault="00055757" w:rsidP="00D35AE4">
      <w:pPr>
        <w:pStyle w:val="Default"/>
        <w:jc w:val="center"/>
        <w:rPr>
          <w:rFonts w:asciiTheme="minorHAnsi" w:hAnsiTheme="minorHAnsi" w:cstheme="minorHAnsi"/>
          <w:b/>
          <w:bCs/>
          <w:color w:val="auto"/>
          <w:sz w:val="22"/>
          <w:szCs w:val="22"/>
        </w:rPr>
      </w:pP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4</w:t>
      </w:r>
    </w:p>
    <w:p w:rsidR="00DB5A48" w:rsidRPr="00DB5A48" w:rsidRDefault="00DB5A48" w:rsidP="00DB5A48">
      <w:pPr>
        <w:spacing w:before="227" w:after="119" w:line="23" w:lineRule="atLeast"/>
        <w:jc w:val="center"/>
        <w:rPr>
          <w:rFonts w:asciiTheme="minorHAnsi" w:eastAsia="Times New Roman" w:hAnsiTheme="minorHAnsi" w:cstheme="minorHAnsi"/>
          <w:b/>
          <w:kern w:val="1"/>
        </w:rPr>
      </w:pPr>
      <w:r w:rsidRPr="00DB5A48">
        <w:rPr>
          <w:rFonts w:asciiTheme="minorHAnsi" w:eastAsia="Times New Roman" w:hAnsiTheme="minorHAnsi" w:cstheme="minorHAnsi"/>
          <w:b/>
          <w:kern w:val="1"/>
        </w:rPr>
        <w:t>Przedstawiciele stron na budowie</w:t>
      </w:r>
    </w:p>
    <w:p w:rsidR="00C543E5" w:rsidRPr="006C2BFA" w:rsidRDefault="00C543E5" w:rsidP="00C543E5">
      <w:pPr>
        <w:pStyle w:val="Bezodstpw"/>
        <w:numPr>
          <w:ilvl w:val="0"/>
          <w:numId w:val="26"/>
        </w:numPr>
        <w:spacing w:line="276" w:lineRule="auto"/>
        <w:jc w:val="both"/>
        <w:rPr>
          <w:rFonts w:asciiTheme="minorHAnsi" w:hAnsiTheme="minorHAnsi" w:cstheme="minorHAnsi"/>
        </w:rPr>
      </w:pPr>
      <w:r w:rsidRPr="006C2BFA">
        <w:rPr>
          <w:rFonts w:asciiTheme="minorHAnsi" w:hAnsiTheme="minorHAnsi" w:cstheme="minorHAnsi"/>
        </w:rPr>
        <w:t>Przedstawicielem Zamawiającego odpowiedzialnym za nadzór merytoryczny i finansowy nad realizacją umowy będzie:</w:t>
      </w:r>
    </w:p>
    <w:p w:rsidR="00C543E5" w:rsidRPr="006C2BFA" w:rsidRDefault="00C543E5" w:rsidP="00C543E5">
      <w:pPr>
        <w:pStyle w:val="Bezodstpw"/>
        <w:numPr>
          <w:ilvl w:val="0"/>
          <w:numId w:val="27"/>
        </w:numPr>
        <w:spacing w:line="276" w:lineRule="auto"/>
        <w:jc w:val="both"/>
        <w:rPr>
          <w:rFonts w:asciiTheme="minorHAnsi" w:hAnsiTheme="minorHAnsi" w:cstheme="minorHAnsi"/>
        </w:rPr>
      </w:pPr>
      <w:r w:rsidRPr="006C2BFA">
        <w:rPr>
          <w:rFonts w:asciiTheme="minorHAnsi" w:eastAsia="Arial" w:hAnsiTheme="minorHAnsi" w:cstheme="minorHAnsi"/>
          <w:kern w:val="1"/>
        </w:rPr>
        <w:t>Przedstawiciel WZLP</w:t>
      </w:r>
      <w:r w:rsidRPr="006C2BFA">
        <w:rPr>
          <w:rFonts w:asciiTheme="minorHAnsi" w:hAnsiTheme="minorHAnsi" w:cstheme="minorHAnsi"/>
        </w:rPr>
        <w:t xml:space="preserve"> p. Dariusz Lubojemski tel. 678-53-99</w:t>
      </w:r>
      <w:r w:rsidRPr="006C2BFA">
        <w:rPr>
          <w:rFonts w:asciiTheme="minorHAnsi" w:eastAsia="Arial" w:hAnsiTheme="minorHAnsi" w:cstheme="minorHAnsi"/>
          <w:kern w:val="1"/>
        </w:rPr>
        <w:t>.</w:t>
      </w:r>
    </w:p>
    <w:p w:rsidR="00CD195C" w:rsidRPr="006C2BFA" w:rsidRDefault="00CD195C" w:rsidP="00C543E5">
      <w:pPr>
        <w:pStyle w:val="Bezodstpw"/>
        <w:numPr>
          <w:ilvl w:val="0"/>
          <w:numId w:val="27"/>
        </w:numPr>
        <w:spacing w:line="276" w:lineRule="auto"/>
        <w:jc w:val="both"/>
        <w:rPr>
          <w:rFonts w:asciiTheme="minorHAnsi" w:hAnsiTheme="minorHAnsi" w:cstheme="minorHAnsi"/>
        </w:rPr>
      </w:pPr>
      <w:r w:rsidRPr="006C2BFA">
        <w:rPr>
          <w:rFonts w:asciiTheme="minorHAnsi" w:eastAsia="Arial" w:hAnsiTheme="minorHAnsi" w:cstheme="minorHAnsi"/>
          <w:kern w:val="1"/>
        </w:rPr>
        <w:t>Wskazani przez Zamawiającego inspektorzy nadzoru branży ogólnobudowlanej i instal</w:t>
      </w:r>
      <w:r w:rsidR="001070CE" w:rsidRPr="006C2BFA">
        <w:rPr>
          <w:rFonts w:asciiTheme="minorHAnsi" w:eastAsia="Arial" w:hAnsiTheme="minorHAnsi" w:cstheme="minorHAnsi"/>
          <w:kern w:val="1"/>
        </w:rPr>
        <w:t>a</w:t>
      </w:r>
      <w:r w:rsidRPr="006C2BFA">
        <w:rPr>
          <w:rFonts w:asciiTheme="minorHAnsi" w:eastAsia="Arial" w:hAnsiTheme="minorHAnsi" w:cstheme="minorHAnsi"/>
          <w:kern w:val="1"/>
        </w:rPr>
        <w:t>cyjnej (sanitarnej oraz elektroinstal</w:t>
      </w:r>
      <w:r w:rsidR="001070CE" w:rsidRPr="006C2BFA">
        <w:rPr>
          <w:rFonts w:asciiTheme="minorHAnsi" w:eastAsia="Arial" w:hAnsiTheme="minorHAnsi" w:cstheme="minorHAnsi"/>
          <w:kern w:val="1"/>
        </w:rPr>
        <w:t>a</w:t>
      </w:r>
      <w:r w:rsidRPr="006C2BFA">
        <w:rPr>
          <w:rFonts w:asciiTheme="minorHAnsi" w:eastAsia="Arial" w:hAnsiTheme="minorHAnsi" w:cstheme="minorHAnsi"/>
          <w:kern w:val="1"/>
        </w:rPr>
        <w:t>cyjnej)</w:t>
      </w:r>
    </w:p>
    <w:p w:rsidR="00C543E5" w:rsidRPr="006C2BFA" w:rsidRDefault="00C543E5" w:rsidP="00C543E5">
      <w:pPr>
        <w:pStyle w:val="Bezodstpw"/>
        <w:numPr>
          <w:ilvl w:val="0"/>
          <w:numId w:val="26"/>
        </w:numPr>
        <w:spacing w:line="276" w:lineRule="auto"/>
        <w:jc w:val="both"/>
        <w:rPr>
          <w:rFonts w:asciiTheme="minorHAnsi" w:hAnsiTheme="minorHAnsi" w:cstheme="minorHAnsi"/>
        </w:rPr>
      </w:pPr>
      <w:r w:rsidRPr="006C2BFA">
        <w:rPr>
          <w:rFonts w:asciiTheme="minorHAnsi" w:hAnsiTheme="minorHAnsi" w:cstheme="minorHAnsi"/>
        </w:rPr>
        <w:t xml:space="preserve">Przedstawicielem Wykonawcy na terenie budowy będzie p. </w:t>
      </w:r>
      <w:r w:rsidR="00884039" w:rsidRPr="006C2BFA">
        <w:rPr>
          <w:rFonts w:asciiTheme="minorHAnsi" w:hAnsiTheme="minorHAnsi" w:cstheme="minorHAnsi"/>
        </w:rPr>
        <w:t>…………………………………………………</w:t>
      </w:r>
      <w:r w:rsidRPr="006C2BFA">
        <w:rPr>
          <w:rFonts w:asciiTheme="minorHAnsi" w:eastAsia="Arial" w:hAnsiTheme="minorHAnsi" w:cstheme="minorHAnsi"/>
          <w:kern w:val="1"/>
        </w:rPr>
        <w:t xml:space="preserve">, </w:t>
      </w:r>
      <w:r w:rsidRPr="006C2BFA">
        <w:rPr>
          <w:rFonts w:asciiTheme="minorHAnsi" w:hAnsiTheme="minorHAnsi" w:cstheme="minorHAnsi"/>
        </w:rPr>
        <w:t xml:space="preserve">posiadający uprawnienia budowlane nr </w:t>
      </w:r>
      <w:r w:rsidR="00884039" w:rsidRPr="006C2BFA">
        <w:rPr>
          <w:rFonts w:asciiTheme="minorHAnsi" w:hAnsiTheme="minorHAnsi" w:cstheme="minorHAnsi"/>
        </w:rPr>
        <w:t>……………………</w:t>
      </w:r>
      <w:r w:rsidRPr="006C2BFA">
        <w:rPr>
          <w:rFonts w:asciiTheme="minorHAnsi" w:hAnsiTheme="minorHAnsi" w:cstheme="minorHAnsi"/>
        </w:rPr>
        <w:t xml:space="preserve">, tel.  </w:t>
      </w:r>
      <w:r w:rsidR="00884039" w:rsidRPr="006C2BFA">
        <w:rPr>
          <w:rFonts w:asciiTheme="minorHAnsi" w:hAnsiTheme="minorHAnsi" w:cstheme="minorHAnsi"/>
        </w:rPr>
        <w:t>…………………..</w:t>
      </w:r>
      <w:r w:rsidRPr="006C2BFA">
        <w:rPr>
          <w:rFonts w:asciiTheme="minorHAnsi" w:hAnsiTheme="minorHAnsi" w:cstheme="minorHAnsi"/>
        </w:rPr>
        <w:t xml:space="preserve"> upoważniające do wykonywania funkcji kierownika budowy i robót.</w:t>
      </w:r>
    </w:p>
    <w:p w:rsidR="00D35AE4" w:rsidRPr="006C2BFA" w:rsidRDefault="00D35AE4" w:rsidP="00C543E5">
      <w:pPr>
        <w:pStyle w:val="Bezodstpw"/>
        <w:numPr>
          <w:ilvl w:val="0"/>
          <w:numId w:val="26"/>
        </w:numPr>
        <w:spacing w:line="276" w:lineRule="auto"/>
        <w:jc w:val="both"/>
        <w:rPr>
          <w:rFonts w:asciiTheme="minorHAnsi" w:hAnsiTheme="minorHAnsi" w:cstheme="minorHAnsi"/>
        </w:rPr>
      </w:pPr>
      <w:r w:rsidRPr="006C2BFA">
        <w:rPr>
          <w:rFonts w:asciiTheme="minorHAnsi" w:hAnsiTheme="minorHAnsi" w:cstheme="minorHAnsi"/>
        </w:rPr>
        <w:t>Inspektor nadzoru nie ma prawa zlecać robót zamiennych, uzupełniających ani dodatkowych</w:t>
      </w:r>
      <w:r w:rsidR="001070CE" w:rsidRPr="006C2BFA">
        <w:rPr>
          <w:rFonts w:asciiTheme="minorHAnsi" w:hAnsiTheme="minorHAnsi" w:cstheme="minorHAnsi"/>
        </w:rPr>
        <w:t xml:space="preserve"> bez uprzedniej zgody Zamawiającego</w:t>
      </w:r>
      <w:r w:rsidRPr="006C2BFA">
        <w:rPr>
          <w:rFonts w:asciiTheme="minorHAnsi" w:hAnsiTheme="minorHAnsi" w:cstheme="minorHAnsi"/>
        </w:rPr>
        <w:t xml:space="preserve">. </w:t>
      </w:r>
    </w:p>
    <w:p w:rsidR="00D35AE4" w:rsidRPr="006C2BFA" w:rsidRDefault="00D35AE4" w:rsidP="00C543E5">
      <w:pPr>
        <w:pStyle w:val="Default"/>
        <w:numPr>
          <w:ilvl w:val="0"/>
          <w:numId w:val="26"/>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Inspektor</w:t>
      </w:r>
      <w:r w:rsidR="00CD195C" w:rsidRPr="006C2BFA">
        <w:rPr>
          <w:rFonts w:asciiTheme="minorHAnsi" w:hAnsiTheme="minorHAnsi" w:cstheme="minorHAnsi"/>
          <w:color w:val="auto"/>
          <w:sz w:val="22"/>
          <w:szCs w:val="22"/>
        </w:rPr>
        <w:t>zy</w:t>
      </w:r>
      <w:r w:rsidRPr="006C2BFA">
        <w:rPr>
          <w:rFonts w:asciiTheme="minorHAnsi" w:hAnsiTheme="minorHAnsi" w:cstheme="minorHAnsi"/>
          <w:color w:val="auto"/>
          <w:sz w:val="22"/>
          <w:szCs w:val="22"/>
        </w:rPr>
        <w:t xml:space="preserve"> nadzoru uprawni</w:t>
      </w:r>
      <w:r w:rsidR="00CD195C" w:rsidRPr="006C2BFA">
        <w:rPr>
          <w:rFonts w:asciiTheme="minorHAnsi" w:hAnsiTheme="minorHAnsi" w:cstheme="minorHAnsi"/>
          <w:color w:val="auto"/>
          <w:sz w:val="22"/>
          <w:szCs w:val="22"/>
        </w:rPr>
        <w:t>e</w:t>
      </w:r>
      <w:r w:rsidRPr="006C2BFA">
        <w:rPr>
          <w:rFonts w:asciiTheme="minorHAnsi" w:hAnsiTheme="minorHAnsi" w:cstheme="minorHAnsi"/>
          <w:color w:val="auto"/>
          <w:sz w:val="22"/>
          <w:szCs w:val="22"/>
        </w:rPr>
        <w:t>n</w:t>
      </w:r>
      <w:r w:rsidR="00CD195C" w:rsidRPr="006C2BFA">
        <w:rPr>
          <w:rFonts w:asciiTheme="minorHAnsi" w:hAnsiTheme="minorHAnsi" w:cstheme="minorHAnsi"/>
          <w:color w:val="auto"/>
          <w:sz w:val="22"/>
          <w:szCs w:val="22"/>
        </w:rPr>
        <w:t>i</w:t>
      </w:r>
      <w:r w:rsidRPr="006C2BFA">
        <w:rPr>
          <w:rFonts w:asciiTheme="minorHAnsi" w:hAnsiTheme="minorHAnsi" w:cstheme="minorHAnsi"/>
          <w:color w:val="auto"/>
          <w:sz w:val="22"/>
          <w:szCs w:val="22"/>
        </w:rPr>
        <w:t xml:space="preserve"> </w:t>
      </w:r>
      <w:r w:rsidR="00CD195C" w:rsidRPr="006C2BFA">
        <w:rPr>
          <w:rFonts w:asciiTheme="minorHAnsi" w:hAnsiTheme="minorHAnsi" w:cstheme="minorHAnsi"/>
          <w:color w:val="auto"/>
          <w:sz w:val="22"/>
          <w:szCs w:val="22"/>
        </w:rPr>
        <w:t>są</w:t>
      </w:r>
      <w:r w:rsidRPr="006C2BFA">
        <w:rPr>
          <w:rFonts w:asciiTheme="minorHAnsi" w:hAnsiTheme="minorHAnsi" w:cstheme="minorHAnsi"/>
          <w:color w:val="auto"/>
          <w:sz w:val="22"/>
          <w:szCs w:val="22"/>
        </w:rPr>
        <w:t xml:space="preserve"> do wydawania Wykonawcy poleceń związanych </w:t>
      </w:r>
      <w:r w:rsidR="001070CE" w:rsidRPr="006C2BFA">
        <w:rPr>
          <w:rFonts w:asciiTheme="minorHAnsi" w:hAnsiTheme="minorHAnsi" w:cstheme="minorHAnsi"/>
          <w:color w:val="auto"/>
          <w:sz w:val="22"/>
          <w:szCs w:val="22"/>
        </w:rPr>
        <w:br/>
      </w:r>
      <w:r w:rsidRPr="006C2BFA">
        <w:rPr>
          <w:rFonts w:asciiTheme="minorHAnsi" w:hAnsiTheme="minorHAnsi" w:cstheme="minorHAnsi"/>
          <w:color w:val="auto"/>
          <w:sz w:val="22"/>
          <w:szCs w:val="22"/>
        </w:rPr>
        <w:t xml:space="preserve">z zapewnieniem prawidłowego oraz zgodnego z umową i </w:t>
      </w:r>
      <w:r w:rsidR="00CD195C" w:rsidRPr="006C2BFA">
        <w:rPr>
          <w:rFonts w:asciiTheme="minorHAnsi" w:hAnsiTheme="minorHAnsi" w:cstheme="minorHAnsi"/>
          <w:color w:val="auto"/>
          <w:sz w:val="22"/>
          <w:szCs w:val="22"/>
        </w:rPr>
        <w:t xml:space="preserve">wytycznymi zamawiającego  dotyczącymi  </w:t>
      </w:r>
      <w:r w:rsidRPr="006C2BFA">
        <w:rPr>
          <w:rFonts w:asciiTheme="minorHAnsi" w:hAnsiTheme="minorHAnsi" w:cstheme="minorHAnsi"/>
          <w:color w:val="auto"/>
          <w:sz w:val="22"/>
          <w:szCs w:val="22"/>
        </w:rPr>
        <w:t xml:space="preserve">wykonania przedmiotu umowy. </w:t>
      </w:r>
    </w:p>
    <w:p w:rsidR="00D35AE4" w:rsidRPr="006C2BFA" w:rsidRDefault="00D35AE4" w:rsidP="00C543E5">
      <w:pPr>
        <w:pStyle w:val="Default"/>
        <w:numPr>
          <w:ilvl w:val="0"/>
          <w:numId w:val="26"/>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Żaden odcinek robót, bez zgody Inspektora nadzoru, nie może być zakryty lub w inny sposób uczyniony niedostępnym. </w:t>
      </w:r>
    </w:p>
    <w:p w:rsidR="00D35AE4" w:rsidRPr="006C2BFA" w:rsidRDefault="00D35AE4" w:rsidP="00C543E5">
      <w:pPr>
        <w:pStyle w:val="Default"/>
        <w:numPr>
          <w:ilvl w:val="0"/>
          <w:numId w:val="26"/>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Zakres działania Inspektora nadzoru określają przepisy ustawy z dnia </w:t>
      </w:r>
      <w:r w:rsidR="00EB5BFD" w:rsidRPr="006C2BFA">
        <w:rPr>
          <w:rFonts w:asciiTheme="minorHAnsi" w:hAnsiTheme="minorHAnsi" w:cstheme="minorHAnsi"/>
          <w:color w:val="auto"/>
          <w:sz w:val="22"/>
          <w:szCs w:val="22"/>
        </w:rPr>
        <w:t>7 lipca 1994 r. Prawo budowlane (tj. Dz. U. z 202</w:t>
      </w:r>
      <w:r w:rsidR="00D74DD9" w:rsidRPr="006C2BFA">
        <w:rPr>
          <w:rFonts w:asciiTheme="minorHAnsi" w:hAnsiTheme="minorHAnsi" w:cstheme="minorHAnsi"/>
          <w:color w:val="auto"/>
          <w:sz w:val="22"/>
          <w:szCs w:val="22"/>
        </w:rPr>
        <w:t>1</w:t>
      </w:r>
      <w:r w:rsidR="00EB5BFD" w:rsidRPr="006C2BFA">
        <w:rPr>
          <w:rFonts w:asciiTheme="minorHAnsi" w:hAnsiTheme="minorHAnsi" w:cstheme="minorHAnsi"/>
          <w:color w:val="auto"/>
          <w:sz w:val="22"/>
          <w:szCs w:val="22"/>
        </w:rPr>
        <w:t xml:space="preserve"> r. poz. </w:t>
      </w:r>
      <w:r w:rsidR="00D74DD9" w:rsidRPr="006C2BFA">
        <w:rPr>
          <w:rFonts w:asciiTheme="minorHAnsi" w:hAnsiTheme="minorHAnsi" w:cstheme="minorHAnsi"/>
          <w:color w:val="auto"/>
          <w:sz w:val="22"/>
          <w:szCs w:val="22"/>
        </w:rPr>
        <w:t>2351</w:t>
      </w:r>
      <w:r w:rsidR="00EB5BFD" w:rsidRPr="006C2BFA">
        <w:rPr>
          <w:rFonts w:asciiTheme="minorHAnsi" w:hAnsiTheme="minorHAnsi" w:cstheme="minorHAnsi"/>
          <w:color w:val="auto"/>
          <w:sz w:val="22"/>
          <w:szCs w:val="22"/>
        </w:rPr>
        <w:t xml:space="preserve"> ze zm.)</w:t>
      </w:r>
      <w:r w:rsidRPr="006C2BFA">
        <w:rPr>
          <w:rFonts w:asciiTheme="minorHAnsi" w:hAnsiTheme="minorHAnsi" w:cstheme="minorHAnsi"/>
          <w:color w:val="auto"/>
          <w:sz w:val="22"/>
          <w:szCs w:val="22"/>
        </w:rPr>
        <w:t xml:space="preserve">. </w:t>
      </w:r>
    </w:p>
    <w:p w:rsidR="00D35AE4" w:rsidRPr="006C2BFA" w:rsidRDefault="00D35AE4" w:rsidP="00D35AE4">
      <w:pPr>
        <w:pStyle w:val="Default"/>
        <w:rPr>
          <w:rFonts w:asciiTheme="minorHAnsi" w:hAnsiTheme="minorHAnsi" w:cstheme="minorHAnsi"/>
          <w:b/>
          <w:bCs/>
          <w:color w:val="auto"/>
          <w:sz w:val="22"/>
          <w:szCs w:val="22"/>
        </w:rPr>
      </w:pP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5</w:t>
      </w:r>
    </w:p>
    <w:p w:rsidR="00D35AE4" w:rsidRPr="006C2BFA" w:rsidRDefault="00D35AE4" w:rsidP="00D35AE4">
      <w:pPr>
        <w:pStyle w:val="Default"/>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PRZYGOTOWANIE ODBIORU ROBÓT</w:t>
      </w:r>
    </w:p>
    <w:p w:rsidR="00D35AE4" w:rsidRPr="006C2BFA" w:rsidRDefault="00D35AE4" w:rsidP="00D35AE4">
      <w:pPr>
        <w:pStyle w:val="Default"/>
        <w:jc w:val="center"/>
        <w:rPr>
          <w:rFonts w:asciiTheme="minorHAnsi" w:hAnsiTheme="minorHAnsi" w:cstheme="minorHAnsi"/>
          <w:color w:val="auto"/>
          <w:sz w:val="22"/>
          <w:szCs w:val="22"/>
        </w:rPr>
      </w:pPr>
    </w:p>
    <w:p w:rsidR="00D35AE4" w:rsidRPr="006C2BFA" w:rsidRDefault="00D35AE4" w:rsidP="00D35AE4">
      <w:pPr>
        <w:pStyle w:val="Default"/>
        <w:rPr>
          <w:rFonts w:asciiTheme="minorHAnsi" w:hAnsiTheme="minorHAnsi" w:cstheme="minorHAnsi"/>
          <w:color w:val="auto"/>
          <w:sz w:val="22"/>
          <w:szCs w:val="22"/>
        </w:rPr>
      </w:pPr>
      <w:r w:rsidRPr="006C2BFA">
        <w:rPr>
          <w:rFonts w:asciiTheme="minorHAnsi" w:hAnsiTheme="minorHAnsi" w:cstheme="minorHAnsi"/>
          <w:b/>
          <w:bCs/>
          <w:color w:val="auto"/>
          <w:sz w:val="22"/>
          <w:szCs w:val="22"/>
        </w:rPr>
        <w:t xml:space="preserve">1. </w:t>
      </w:r>
      <w:r w:rsidRPr="006C2BFA">
        <w:rPr>
          <w:rFonts w:asciiTheme="minorHAnsi" w:hAnsiTheme="minorHAnsi" w:cstheme="minorHAnsi"/>
          <w:color w:val="auto"/>
          <w:sz w:val="22"/>
          <w:szCs w:val="22"/>
        </w:rPr>
        <w:t xml:space="preserve">Wykonawca zgłasza na piśmie zakończenie robót budowlanych i gotowość do odbioru końcowego robót. </w:t>
      </w:r>
    </w:p>
    <w:p w:rsidR="00D35AE4" w:rsidRPr="006C2BFA" w:rsidRDefault="00D35AE4" w:rsidP="00D35AE4">
      <w:pPr>
        <w:pStyle w:val="Default"/>
        <w:rPr>
          <w:rFonts w:asciiTheme="minorHAnsi" w:hAnsiTheme="minorHAnsi" w:cstheme="minorHAnsi"/>
          <w:color w:val="auto"/>
          <w:sz w:val="22"/>
          <w:szCs w:val="22"/>
        </w:rPr>
      </w:pPr>
      <w:r w:rsidRPr="006C2BFA">
        <w:rPr>
          <w:rFonts w:asciiTheme="minorHAnsi" w:hAnsiTheme="minorHAnsi" w:cstheme="minorHAnsi"/>
          <w:b/>
          <w:bCs/>
          <w:color w:val="auto"/>
          <w:sz w:val="22"/>
          <w:szCs w:val="22"/>
        </w:rPr>
        <w:t xml:space="preserve">2. </w:t>
      </w:r>
      <w:r w:rsidRPr="006C2BFA">
        <w:rPr>
          <w:rFonts w:asciiTheme="minorHAnsi" w:hAnsiTheme="minorHAnsi" w:cstheme="minorHAnsi"/>
          <w:color w:val="auto"/>
          <w:sz w:val="22"/>
          <w:szCs w:val="22"/>
        </w:rPr>
        <w:t xml:space="preserve">Razem z wnioskiem o dokonanie odbioru końcowego robót Wykonawca przekaże Zamawiającemu: </w:t>
      </w:r>
    </w:p>
    <w:p w:rsidR="00D35AE4" w:rsidRPr="006C2BFA" w:rsidRDefault="00D35AE4" w:rsidP="00D35AE4">
      <w:pPr>
        <w:pStyle w:val="Default"/>
        <w:numPr>
          <w:ilvl w:val="0"/>
          <w:numId w:val="4"/>
        </w:numPr>
        <w:rPr>
          <w:rFonts w:asciiTheme="minorHAnsi" w:hAnsiTheme="minorHAnsi" w:cstheme="minorHAnsi"/>
          <w:color w:val="auto"/>
          <w:sz w:val="22"/>
          <w:szCs w:val="22"/>
        </w:rPr>
      </w:pPr>
      <w:r w:rsidRPr="006C2BFA">
        <w:rPr>
          <w:rFonts w:asciiTheme="minorHAnsi" w:hAnsiTheme="minorHAnsi" w:cstheme="minorHAnsi"/>
          <w:color w:val="auto"/>
          <w:sz w:val="22"/>
          <w:szCs w:val="22"/>
        </w:rPr>
        <w:lastRenderedPageBreak/>
        <w:t xml:space="preserve">wymagane dokumenty, protokoły i zaświadczenia z przeprowadzonych przez Wykonawcę sprawdzeniach i badaniach, </w:t>
      </w:r>
    </w:p>
    <w:p w:rsidR="00D35AE4" w:rsidRPr="006C2BFA" w:rsidRDefault="00D35AE4" w:rsidP="00D35AE4">
      <w:pPr>
        <w:pStyle w:val="Default"/>
        <w:numPr>
          <w:ilvl w:val="0"/>
          <w:numId w:val="4"/>
        </w:numPr>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oświadczenie kierownika budowy o zgodności wykonania przedmiotu umowy z </w:t>
      </w:r>
      <w:r w:rsidR="00CD195C" w:rsidRPr="006C2BFA">
        <w:rPr>
          <w:rFonts w:asciiTheme="minorHAnsi" w:hAnsiTheme="minorHAnsi" w:cstheme="minorHAnsi"/>
          <w:color w:val="auto"/>
          <w:sz w:val="22"/>
          <w:szCs w:val="22"/>
        </w:rPr>
        <w:t xml:space="preserve">wytycznymi Zamawiającego </w:t>
      </w:r>
      <w:r w:rsidRPr="006C2BFA">
        <w:rPr>
          <w:rFonts w:asciiTheme="minorHAnsi" w:hAnsiTheme="minorHAnsi" w:cstheme="minorHAnsi"/>
          <w:color w:val="auto"/>
          <w:sz w:val="22"/>
          <w:szCs w:val="22"/>
        </w:rPr>
        <w:t xml:space="preserve">oraz przepisami i obowiązującymi polskimi normami. </w:t>
      </w:r>
    </w:p>
    <w:p w:rsidR="00D35AE4" w:rsidRPr="006C2BFA" w:rsidRDefault="00D35AE4" w:rsidP="00D35AE4">
      <w:pPr>
        <w:pStyle w:val="Default"/>
        <w:jc w:val="center"/>
        <w:rPr>
          <w:rFonts w:asciiTheme="minorHAnsi" w:hAnsiTheme="minorHAnsi" w:cstheme="minorHAnsi"/>
          <w:b/>
          <w:bCs/>
          <w:color w:val="auto"/>
          <w:sz w:val="22"/>
          <w:szCs w:val="22"/>
        </w:rPr>
      </w:pP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6</w:t>
      </w:r>
    </w:p>
    <w:p w:rsidR="00D35AE4" w:rsidRPr="006C2BFA" w:rsidRDefault="00D35AE4" w:rsidP="00D35AE4">
      <w:pPr>
        <w:pStyle w:val="Default"/>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ODBIÓR ROBÓT</w:t>
      </w:r>
    </w:p>
    <w:p w:rsidR="00C543E5" w:rsidRPr="006C2BFA" w:rsidRDefault="00C543E5" w:rsidP="00C543E5">
      <w:pPr>
        <w:widowControl w:val="0"/>
        <w:numPr>
          <w:ilvl w:val="0"/>
          <w:numId w:val="28"/>
        </w:numPr>
        <w:tabs>
          <w:tab w:val="left" w:pos="426"/>
        </w:tabs>
        <w:spacing w:before="60" w:after="60"/>
        <w:ind w:left="285" w:hanging="285"/>
        <w:jc w:val="both"/>
        <w:rPr>
          <w:rFonts w:asciiTheme="minorHAnsi" w:hAnsiTheme="minorHAnsi" w:cstheme="minorHAnsi"/>
          <w:bCs/>
          <w:kern w:val="1"/>
          <w:lang w:eastAsia="hi-IN" w:bidi="hi-IN"/>
        </w:rPr>
      </w:pPr>
      <w:r w:rsidRPr="006C2BFA">
        <w:rPr>
          <w:rFonts w:asciiTheme="minorHAnsi" w:hAnsiTheme="minorHAnsi" w:cstheme="minorHAnsi"/>
          <w:bCs/>
          <w:kern w:val="1"/>
          <w:lang w:eastAsia="hi-IN" w:bidi="hi-IN"/>
        </w:rPr>
        <w:t xml:space="preserve">Przez </w:t>
      </w:r>
      <w:r w:rsidRPr="006C2BFA">
        <w:rPr>
          <w:rFonts w:asciiTheme="minorHAnsi" w:hAnsiTheme="minorHAnsi" w:cstheme="minorHAnsi"/>
          <w:b/>
          <w:bCs/>
          <w:kern w:val="1"/>
          <w:lang w:eastAsia="hi-IN" w:bidi="hi-IN"/>
        </w:rPr>
        <w:t>końcowy</w:t>
      </w:r>
      <w:r w:rsidRPr="006C2BFA">
        <w:rPr>
          <w:rFonts w:asciiTheme="minorHAnsi" w:hAnsiTheme="minorHAnsi" w:cstheme="minorHAnsi"/>
          <w:bCs/>
          <w:kern w:val="1"/>
          <w:lang w:eastAsia="hi-IN" w:bidi="hi-IN"/>
        </w:rPr>
        <w:t xml:space="preserve"> </w:t>
      </w:r>
      <w:r w:rsidRPr="006C2BFA">
        <w:rPr>
          <w:rFonts w:asciiTheme="minorHAnsi" w:hAnsiTheme="minorHAnsi" w:cstheme="minorHAnsi"/>
          <w:b/>
          <w:bCs/>
          <w:kern w:val="1"/>
          <w:lang w:eastAsia="hi-IN" w:bidi="hi-IN"/>
        </w:rPr>
        <w:t xml:space="preserve">odbiór robót </w:t>
      </w:r>
      <w:r w:rsidRPr="006C2BFA">
        <w:rPr>
          <w:rFonts w:asciiTheme="minorHAnsi" w:hAnsiTheme="minorHAnsi" w:cstheme="minorHAnsi"/>
          <w:bCs/>
          <w:kern w:val="1"/>
          <w:lang w:eastAsia="hi-IN" w:bidi="hi-IN"/>
        </w:rPr>
        <w:t xml:space="preserve">rozumie się przekazanie całego przedmiotu zamówienia </w:t>
      </w:r>
      <w:r w:rsidRPr="006C2BFA">
        <w:rPr>
          <w:rFonts w:asciiTheme="minorHAnsi" w:hAnsiTheme="minorHAnsi" w:cstheme="minorHAnsi"/>
          <w:bCs/>
          <w:kern w:val="1"/>
          <w:lang w:eastAsia="hi-IN" w:bidi="hi-IN"/>
        </w:rPr>
        <w:br/>
        <w:t>w stanie gotowym do eksploatacji i używania, o ile Przedmiot Umowy został wykonany zgodnie z postanowieniami Umowy.</w:t>
      </w:r>
    </w:p>
    <w:p w:rsidR="00C543E5" w:rsidRPr="006C2BFA" w:rsidRDefault="00C543E5" w:rsidP="00C543E5">
      <w:pPr>
        <w:widowControl w:val="0"/>
        <w:numPr>
          <w:ilvl w:val="0"/>
          <w:numId w:val="28"/>
        </w:numPr>
        <w:tabs>
          <w:tab w:val="left" w:pos="426"/>
        </w:tabs>
        <w:spacing w:after="0"/>
        <w:ind w:left="315" w:hanging="28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Zamawiający sporządza protokół odbioru robót zawierający wszelkie ustalenia dokonane w toku odbioru oraz terminy na usunięcie stwierdzonych przy odbiorze wad.</w:t>
      </w:r>
    </w:p>
    <w:p w:rsidR="00C543E5" w:rsidRPr="006C2BFA" w:rsidRDefault="00C543E5" w:rsidP="00C543E5">
      <w:pPr>
        <w:widowControl w:val="0"/>
        <w:numPr>
          <w:ilvl w:val="0"/>
          <w:numId w:val="28"/>
        </w:numPr>
        <w:tabs>
          <w:tab w:val="left" w:pos="240"/>
          <w:tab w:val="left" w:pos="426"/>
        </w:tabs>
        <w:spacing w:before="60" w:after="60"/>
        <w:ind w:left="270" w:hanging="28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 xml:space="preserve">Jeżeli w toku czynności odbioru zostaną stwierdzone wady, Zamawiającemu przysługują następujące uprawnienia: </w:t>
      </w:r>
    </w:p>
    <w:p w:rsidR="00C543E5" w:rsidRPr="006C2BFA" w:rsidRDefault="00C543E5" w:rsidP="00C543E5">
      <w:pPr>
        <w:pStyle w:val="Bezodstpw"/>
        <w:numPr>
          <w:ilvl w:val="0"/>
          <w:numId w:val="31"/>
        </w:numPr>
        <w:spacing w:line="276" w:lineRule="auto"/>
        <w:jc w:val="both"/>
        <w:rPr>
          <w:rFonts w:asciiTheme="minorHAnsi" w:hAnsiTheme="minorHAnsi" w:cstheme="minorHAnsi"/>
          <w:lang w:eastAsia="hi-IN" w:bidi="hi-IN"/>
        </w:rPr>
      </w:pPr>
      <w:r w:rsidRPr="006C2BFA">
        <w:rPr>
          <w:rFonts w:asciiTheme="minorHAnsi" w:hAnsiTheme="minorHAnsi" w:cstheme="minorHAnsi"/>
          <w:lang w:eastAsia="hi-IN" w:bidi="hi-IN"/>
        </w:rPr>
        <w:t>jeżeli wady nadają się do usunięcia, może dokonać odbioru robót z wypunktowaniem stwierdzonych wad i wyznaczeniem terminu ich usunięcia lub może odmówić odbioru do czasu usunięcia wad, wyznaczając termin ich usunięcia;</w:t>
      </w:r>
    </w:p>
    <w:p w:rsidR="00C543E5" w:rsidRPr="006C2BFA" w:rsidRDefault="00C543E5" w:rsidP="00C543E5">
      <w:pPr>
        <w:pStyle w:val="Bezodstpw"/>
        <w:numPr>
          <w:ilvl w:val="0"/>
          <w:numId w:val="31"/>
        </w:numPr>
        <w:spacing w:line="276" w:lineRule="auto"/>
        <w:jc w:val="both"/>
        <w:rPr>
          <w:rFonts w:asciiTheme="minorHAnsi" w:hAnsiTheme="minorHAnsi" w:cstheme="minorHAnsi"/>
          <w:lang w:eastAsia="hi-IN" w:bidi="hi-IN"/>
        </w:rPr>
      </w:pPr>
      <w:r w:rsidRPr="006C2BFA">
        <w:rPr>
          <w:rFonts w:asciiTheme="minorHAnsi" w:hAnsiTheme="minorHAnsi" w:cstheme="minorHAnsi"/>
          <w:kern w:val="1"/>
          <w:lang w:eastAsia="hi-IN" w:bidi="hi-IN"/>
        </w:rPr>
        <w:t>jeżeli wady nie nadają się do usunięcia, albo gdy z okoliczności wynika, że Wykonawca nie zdoła ich usunąć w odpowiednim czasie to:</w:t>
      </w:r>
    </w:p>
    <w:p w:rsidR="00C543E5" w:rsidRPr="006C2BFA" w:rsidRDefault="00C543E5" w:rsidP="00C543E5">
      <w:pPr>
        <w:pStyle w:val="Bezodstpw"/>
        <w:numPr>
          <w:ilvl w:val="0"/>
          <w:numId w:val="30"/>
        </w:numPr>
        <w:spacing w:line="276" w:lineRule="auto"/>
        <w:jc w:val="both"/>
        <w:rPr>
          <w:rFonts w:asciiTheme="minorHAnsi" w:hAnsiTheme="minorHAnsi" w:cstheme="minorHAnsi"/>
          <w:lang w:eastAsia="hi-IN" w:bidi="hi-IN"/>
        </w:rPr>
      </w:pPr>
      <w:r w:rsidRPr="006C2BFA">
        <w:rPr>
          <w:rFonts w:asciiTheme="minorHAnsi" w:hAnsiTheme="minorHAnsi" w:cstheme="minorHAnsi"/>
          <w:lang w:eastAsia="hi-IN" w:bidi="hi-IN"/>
        </w:rPr>
        <w:t>jeżeli wady nie są istotne i nie uniemożliwiają użytkowania przedmiotu odbioru zgodnie z przeznaczeniem, Zamawiający może obniżyć odpowiednio wynagrodzenie, potwierdzając ten fakt pisemną informacją przekazaną Wykonawcy,</w:t>
      </w:r>
    </w:p>
    <w:p w:rsidR="00C543E5" w:rsidRPr="006C2BFA" w:rsidRDefault="00C543E5" w:rsidP="00C543E5">
      <w:pPr>
        <w:pStyle w:val="Bezodstpw"/>
        <w:numPr>
          <w:ilvl w:val="0"/>
          <w:numId w:val="30"/>
        </w:numPr>
        <w:spacing w:line="276" w:lineRule="auto"/>
        <w:jc w:val="both"/>
        <w:rPr>
          <w:rFonts w:asciiTheme="minorHAnsi" w:hAnsiTheme="minorHAnsi" w:cstheme="minorHAnsi"/>
          <w:lang w:eastAsia="hi-IN" w:bidi="hi-IN"/>
        </w:rPr>
      </w:pPr>
      <w:r w:rsidRPr="006C2BFA">
        <w:rPr>
          <w:rFonts w:asciiTheme="minorHAnsi" w:hAnsiTheme="minorHAnsi" w:cstheme="minorHAnsi"/>
          <w:kern w:val="1"/>
          <w:lang w:eastAsia="hi-IN" w:bidi="hi-IN"/>
        </w:rPr>
        <w:t>jeżeli wady są istotne na tyle, że uniemożliwiają użytkowania przedmiotu odbioru zgodnie z przeznaczeniem, Zamawiający może odstąpić od umowy lub żądać wykonania przedmiotu odbioru po raz drugi.</w:t>
      </w:r>
    </w:p>
    <w:p w:rsidR="00C543E5" w:rsidRPr="006C2BFA" w:rsidRDefault="00C543E5" w:rsidP="00C543E5">
      <w:pPr>
        <w:widowControl w:val="0"/>
        <w:numPr>
          <w:ilvl w:val="0"/>
          <w:numId w:val="28"/>
        </w:numPr>
        <w:tabs>
          <w:tab w:val="left" w:pos="426"/>
        </w:tabs>
        <w:spacing w:before="60" w:after="60"/>
        <w:ind w:left="300" w:hanging="28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Wykonawca zobowiązany jest do zawiadomienia Zamawiającego o usunięciu wad oraz do zgłoszenia odbioru uprzednio zakwestionowanych robót jako wadliwych.</w:t>
      </w:r>
    </w:p>
    <w:p w:rsidR="00C543E5" w:rsidRPr="006C2BFA" w:rsidRDefault="00C543E5" w:rsidP="00C543E5">
      <w:pPr>
        <w:widowControl w:val="0"/>
        <w:numPr>
          <w:ilvl w:val="0"/>
          <w:numId w:val="28"/>
        </w:numPr>
        <w:tabs>
          <w:tab w:val="left" w:pos="426"/>
        </w:tabs>
        <w:spacing w:before="60" w:after="60"/>
        <w:ind w:left="285" w:hanging="285"/>
        <w:jc w:val="both"/>
        <w:rPr>
          <w:rFonts w:asciiTheme="minorHAnsi" w:eastAsia="Times New Roman" w:hAnsiTheme="minorHAnsi" w:cstheme="minorHAnsi"/>
          <w:kern w:val="1"/>
        </w:rPr>
      </w:pPr>
      <w:r w:rsidRPr="006C2BFA">
        <w:rPr>
          <w:rFonts w:asciiTheme="minorHAnsi" w:hAnsiTheme="minorHAnsi" w:cstheme="minorHAnsi"/>
          <w:kern w:val="1"/>
          <w:lang w:eastAsia="hi-IN" w:bidi="hi-IN"/>
        </w:rPr>
        <w:t>W przypadku nie usunięcia wad przez Wykonawcę, wady usunie Zamawiający lub podmiot trzeci, któremu Zamawiający zleci usunięcie wad, obciążając pełnymi kosztami ich usunięcia Wykonawcę.</w:t>
      </w:r>
    </w:p>
    <w:p w:rsidR="00C543E5" w:rsidRPr="006C2BFA" w:rsidRDefault="00C543E5" w:rsidP="00C543E5">
      <w:pPr>
        <w:widowControl w:val="0"/>
        <w:numPr>
          <w:ilvl w:val="0"/>
          <w:numId w:val="28"/>
        </w:numPr>
        <w:tabs>
          <w:tab w:val="left" w:pos="426"/>
          <w:tab w:val="left" w:pos="710"/>
        </w:tabs>
        <w:spacing w:after="0"/>
        <w:ind w:left="284" w:hanging="285"/>
        <w:jc w:val="both"/>
        <w:rPr>
          <w:rFonts w:asciiTheme="minorHAnsi" w:eastAsia="Times New Roman" w:hAnsiTheme="minorHAnsi" w:cstheme="minorHAnsi"/>
          <w:kern w:val="1"/>
        </w:rPr>
      </w:pPr>
      <w:r w:rsidRPr="006C2BFA">
        <w:rPr>
          <w:rFonts w:asciiTheme="minorHAnsi" w:eastAsia="Times New Roman" w:hAnsiTheme="minorHAnsi" w:cstheme="minorHAnsi"/>
          <w:kern w:val="1"/>
        </w:rPr>
        <w:t>Do protokołu odbioru końcowego Wykonawca załączy następujące dokumenty:</w:t>
      </w:r>
    </w:p>
    <w:p w:rsidR="00C543E5" w:rsidRPr="006C2BFA" w:rsidRDefault="00C543E5" w:rsidP="00C543E5">
      <w:pPr>
        <w:pStyle w:val="Bezodstpw"/>
        <w:numPr>
          <w:ilvl w:val="0"/>
          <w:numId w:val="29"/>
        </w:numPr>
        <w:spacing w:line="276" w:lineRule="auto"/>
        <w:jc w:val="both"/>
        <w:rPr>
          <w:rFonts w:asciiTheme="minorHAnsi" w:hAnsiTheme="minorHAnsi" w:cstheme="minorHAnsi"/>
        </w:rPr>
      </w:pPr>
      <w:r w:rsidRPr="006C2BFA">
        <w:rPr>
          <w:rFonts w:asciiTheme="minorHAnsi" w:hAnsiTheme="minorHAnsi" w:cstheme="minorHAnsi"/>
        </w:rPr>
        <w:t xml:space="preserve">wymagane dokumenty, protokoły i zaświadczenia z przeprowadzonych przez Wykonawcę sprawdzeń i badań, a w szczególności protokoły odbioru robót </w:t>
      </w:r>
      <w:r w:rsidR="00CD195C" w:rsidRPr="006C2BFA">
        <w:rPr>
          <w:rFonts w:asciiTheme="minorHAnsi" w:hAnsiTheme="minorHAnsi" w:cstheme="minorHAnsi"/>
        </w:rPr>
        <w:t>branżowych objętych zamówieniem</w:t>
      </w:r>
      <w:r w:rsidRPr="006C2BFA">
        <w:rPr>
          <w:rFonts w:asciiTheme="minorHAnsi" w:hAnsiTheme="minorHAnsi" w:cstheme="minorHAnsi"/>
        </w:rPr>
        <w:t>.</w:t>
      </w:r>
    </w:p>
    <w:p w:rsidR="00C543E5" w:rsidRPr="006C2BFA" w:rsidRDefault="00C543E5" w:rsidP="00C543E5">
      <w:pPr>
        <w:pStyle w:val="Bezodstpw"/>
        <w:numPr>
          <w:ilvl w:val="0"/>
          <w:numId w:val="29"/>
        </w:numPr>
        <w:spacing w:line="276" w:lineRule="auto"/>
        <w:jc w:val="both"/>
        <w:rPr>
          <w:rFonts w:asciiTheme="minorHAnsi" w:hAnsiTheme="minorHAnsi" w:cstheme="minorHAnsi"/>
        </w:rPr>
      </w:pPr>
      <w:r w:rsidRPr="006C2BFA">
        <w:rPr>
          <w:rFonts w:asciiTheme="minorHAnsi" w:hAnsiTheme="minorHAnsi" w:cstheme="minorHAnsi"/>
        </w:rPr>
        <w:t>oświadczenie kierownika budowy / robót o zgodności wykonania przedmiotu umowy zgodnie z</w:t>
      </w:r>
      <w:r w:rsidR="00CD195C" w:rsidRPr="006C2BFA">
        <w:rPr>
          <w:rFonts w:asciiTheme="minorHAnsi" w:hAnsiTheme="minorHAnsi" w:cstheme="minorHAnsi"/>
        </w:rPr>
        <w:t xml:space="preserve"> wytycznymi Zamawiającego</w:t>
      </w:r>
      <w:r w:rsidRPr="006C2BFA">
        <w:rPr>
          <w:rFonts w:asciiTheme="minorHAnsi" w:hAnsiTheme="minorHAnsi" w:cstheme="minorHAnsi"/>
        </w:rPr>
        <w:t>, specyfikacją techniczną wykonania i odbioru robót, przepisami i obowiązującymi polskimi normami.</w:t>
      </w:r>
    </w:p>
    <w:p w:rsidR="00C543E5" w:rsidRPr="006C2BFA" w:rsidRDefault="00C543E5" w:rsidP="00C543E5">
      <w:pPr>
        <w:widowControl w:val="0"/>
        <w:numPr>
          <w:ilvl w:val="0"/>
          <w:numId w:val="28"/>
        </w:numPr>
        <w:tabs>
          <w:tab w:val="left" w:pos="284"/>
          <w:tab w:val="left" w:pos="852"/>
        </w:tabs>
        <w:spacing w:after="0"/>
        <w:ind w:left="284" w:hanging="284"/>
        <w:jc w:val="both"/>
        <w:rPr>
          <w:rFonts w:asciiTheme="minorHAnsi" w:eastAsia="Times New Roman" w:hAnsiTheme="minorHAnsi" w:cstheme="minorHAnsi"/>
          <w:b/>
          <w:kern w:val="1"/>
        </w:rPr>
      </w:pPr>
      <w:r w:rsidRPr="006C2BFA">
        <w:rPr>
          <w:rFonts w:asciiTheme="minorHAnsi" w:eastAsia="Times New Roman" w:hAnsiTheme="minorHAnsi" w:cstheme="minorHAnsi"/>
          <w:bCs/>
          <w:iCs/>
          <w:kern w:val="1"/>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przestawienia dokumentu potwierdzającego ich faktyczne usunięcie.</w:t>
      </w: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xml:space="preserve">§ </w:t>
      </w:r>
      <w:r w:rsidR="00EB5BFD" w:rsidRPr="006C2BFA">
        <w:rPr>
          <w:rFonts w:asciiTheme="minorHAnsi" w:hAnsiTheme="minorHAnsi" w:cstheme="minorHAnsi"/>
          <w:b/>
          <w:bCs/>
          <w:color w:val="auto"/>
          <w:sz w:val="22"/>
          <w:szCs w:val="22"/>
        </w:rPr>
        <w:t>7</w:t>
      </w:r>
    </w:p>
    <w:p w:rsidR="00D35AE4" w:rsidRPr="006C2BFA" w:rsidRDefault="00D35AE4"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W</w:t>
      </w:r>
      <w:r w:rsidR="00ED4C21" w:rsidRPr="006C2BFA">
        <w:rPr>
          <w:rFonts w:asciiTheme="minorHAnsi" w:hAnsiTheme="minorHAnsi" w:cstheme="minorHAnsi"/>
          <w:b/>
          <w:bCs/>
          <w:color w:val="auto"/>
          <w:sz w:val="22"/>
          <w:szCs w:val="22"/>
        </w:rPr>
        <w:t>ynagrodzenie</w:t>
      </w:r>
    </w:p>
    <w:p w:rsidR="00C543E5" w:rsidRPr="006C2BFA" w:rsidRDefault="00C543E5" w:rsidP="00ED4C21">
      <w:pPr>
        <w:widowControl w:val="0"/>
        <w:numPr>
          <w:ilvl w:val="0"/>
          <w:numId w:val="32"/>
        </w:numPr>
        <w:tabs>
          <w:tab w:val="left" w:pos="852"/>
        </w:tabs>
        <w:spacing w:after="0"/>
        <w:jc w:val="both"/>
        <w:rPr>
          <w:rFonts w:asciiTheme="minorHAnsi" w:eastAsia="Times New Roman" w:hAnsiTheme="minorHAnsi" w:cstheme="minorHAnsi"/>
          <w:iCs/>
          <w:kern w:val="1"/>
        </w:rPr>
      </w:pPr>
      <w:r w:rsidRPr="006C2BFA">
        <w:rPr>
          <w:rFonts w:asciiTheme="minorHAnsi" w:eastAsia="Times New Roman" w:hAnsiTheme="minorHAnsi" w:cstheme="minorHAnsi"/>
          <w:kern w:val="1"/>
        </w:rPr>
        <w:t xml:space="preserve">Za wykonanie przedmiotu umowy, określonego w § 1 ust. 1, Wykonawca otrzyma </w:t>
      </w:r>
      <w:r w:rsidRPr="006C2BFA">
        <w:rPr>
          <w:rFonts w:asciiTheme="minorHAnsi" w:eastAsia="Times New Roman" w:hAnsiTheme="minorHAnsi" w:cstheme="minorHAnsi"/>
          <w:kern w:val="1"/>
        </w:rPr>
        <w:lastRenderedPageBreak/>
        <w:t xml:space="preserve">wynagrodzenie ryczałtowe brutto w wysokości </w:t>
      </w:r>
      <w:r w:rsidRPr="006C2BFA">
        <w:rPr>
          <w:rFonts w:asciiTheme="minorHAnsi" w:eastAsia="Times New Roman" w:hAnsiTheme="minorHAnsi" w:cstheme="minorHAnsi"/>
          <w:b/>
          <w:kern w:val="1"/>
        </w:rPr>
        <w:t>…………………zł</w:t>
      </w:r>
      <w:r w:rsidRPr="006C2BFA">
        <w:rPr>
          <w:rFonts w:asciiTheme="minorHAnsi" w:eastAsia="Times New Roman" w:hAnsiTheme="minorHAnsi" w:cstheme="minorHAnsi"/>
          <w:kern w:val="1"/>
        </w:rPr>
        <w:t xml:space="preserve"> </w:t>
      </w:r>
      <w:r w:rsidRPr="006C2BFA">
        <w:rPr>
          <w:rFonts w:asciiTheme="minorHAnsi" w:eastAsia="Times New Roman" w:hAnsiTheme="minorHAnsi" w:cstheme="minorHAnsi"/>
          <w:b/>
          <w:kern w:val="1"/>
        </w:rPr>
        <w:t xml:space="preserve">(słownie: ……………………. złotych </w:t>
      </w:r>
      <w:r w:rsidR="00EB5BFD" w:rsidRPr="006C2BFA">
        <w:rPr>
          <w:rFonts w:asciiTheme="minorHAnsi" w:eastAsia="Times New Roman" w:hAnsiTheme="minorHAnsi" w:cstheme="minorHAnsi"/>
          <w:b/>
          <w:kern w:val="1"/>
        </w:rPr>
        <w:t>…..</w:t>
      </w:r>
      <w:r w:rsidRPr="006C2BFA">
        <w:rPr>
          <w:rFonts w:asciiTheme="minorHAnsi" w:eastAsia="Times New Roman" w:hAnsiTheme="minorHAnsi" w:cstheme="minorHAnsi"/>
          <w:b/>
          <w:kern w:val="1"/>
        </w:rPr>
        <w:t>/100).</w:t>
      </w:r>
      <w:r w:rsidRPr="006C2BFA">
        <w:rPr>
          <w:rFonts w:asciiTheme="minorHAnsi" w:eastAsia="Times New Roman" w:hAnsiTheme="minorHAnsi" w:cstheme="minorHAnsi"/>
          <w:kern w:val="1"/>
        </w:rPr>
        <w:t xml:space="preserve">  </w:t>
      </w:r>
    </w:p>
    <w:p w:rsidR="00C543E5" w:rsidRPr="006C2BFA" w:rsidRDefault="00C543E5" w:rsidP="00C543E5">
      <w:pPr>
        <w:widowControl w:val="0"/>
        <w:numPr>
          <w:ilvl w:val="0"/>
          <w:numId w:val="32"/>
        </w:numPr>
        <w:tabs>
          <w:tab w:val="clear" w:pos="720"/>
          <w:tab w:val="left" w:pos="426"/>
          <w:tab w:val="left" w:pos="709"/>
        </w:tabs>
        <w:spacing w:before="60" w:after="0"/>
        <w:jc w:val="both"/>
        <w:rPr>
          <w:rFonts w:asciiTheme="minorHAnsi" w:eastAsia="Times New Roman" w:hAnsiTheme="minorHAnsi" w:cstheme="minorHAnsi"/>
          <w:kern w:val="1"/>
        </w:rPr>
      </w:pPr>
      <w:r w:rsidRPr="006C2BFA">
        <w:rPr>
          <w:rFonts w:asciiTheme="minorHAnsi" w:eastAsia="Times New Roman" w:hAnsiTheme="minorHAnsi" w:cstheme="minorHAnsi"/>
          <w:iCs/>
          <w:kern w:val="1"/>
        </w:rPr>
        <w:t>Cena ryczałtowa brutto przedmiotu zamówienia nie może ulec zmianie.</w:t>
      </w:r>
    </w:p>
    <w:p w:rsidR="00C543E5" w:rsidRPr="006C2BFA" w:rsidRDefault="00C543E5" w:rsidP="00C543E5">
      <w:pPr>
        <w:widowControl w:val="0"/>
        <w:numPr>
          <w:ilvl w:val="0"/>
          <w:numId w:val="32"/>
        </w:numPr>
        <w:tabs>
          <w:tab w:val="clear" w:pos="720"/>
          <w:tab w:val="left" w:pos="426"/>
          <w:tab w:val="left" w:pos="709"/>
        </w:tabs>
        <w:spacing w:before="60" w:after="0"/>
        <w:jc w:val="both"/>
        <w:rPr>
          <w:rFonts w:asciiTheme="minorHAnsi" w:eastAsia="Lucida Sans Unicode" w:hAnsiTheme="minorHAnsi" w:cstheme="minorHAnsi"/>
          <w:kern w:val="1"/>
        </w:rPr>
      </w:pPr>
      <w:r w:rsidRPr="006C2BFA">
        <w:rPr>
          <w:rFonts w:asciiTheme="minorHAnsi" w:eastAsia="Times New Roman" w:hAnsiTheme="minorHAnsi" w:cstheme="minorHAnsi"/>
          <w:kern w:val="1"/>
        </w:rPr>
        <w:t xml:space="preserve">W przypadku realizacji umowy przy udziale podwykonawców warunkiem zapłaty wynagrodzenia przez Zamawiającego jest przedstawienie dowodów zapłaty wymagalnego wynagrodzenia podwykonawcom i dalszym podwykonawcom, o których mowa w § </w:t>
      </w:r>
      <w:r w:rsidR="005D18E3" w:rsidRPr="006C2BFA">
        <w:rPr>
          <w:rFonts w:asciiTheme="minorHAnsi" w:eastAsia="Times New Roman" w:hAnsiTheme="minorHAnsi" w:cstheme="minorHAnsi"/>
          <w:kern w:val="1"/>
        </w:rPr>
        <w:t>9</w:t>
      </w:r>
      <w:r w:rsidRPr="006C2BFA">
        <w:rPr>
          <w:rFonts w:asciiTheme="minorHAnsi" w:eastAsia="Times New Roman" w:hAnsiTheme="minorHAnsi" w:cstheme="minorHAnsi"/>
          <w:kern w:val="1"/>
        </w:rPr>
        <w:t xml:space="preserve">. </w:t>
      </w:r>
      <w:r w:rsidRPr="006C2BFA">
        <w:rPr>
          <w:rFonts w:asciiTheme="minorHAnsi" w:eastAsia="Times New Roman" w:hAnsiTheme="minorHAnsi" w:cstheme="minorHAnsi"/>
          <w:bCs/>
          <w:kern w:val="1"/>
        </w:rPr>
        <w:t>W tym celu, do faktury wystawionej przez Wykonawcę, Wykonawca zobowiązany będzie do przedstawienia Zamawiającemu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543E5" w:rsidRPr="006C2BFA" w:rsidRDefault="00C543E5" w:rsidP="00C543E5">
      <w:pPr>
        <w:widowControl w:val="0"/>
        <w:numPr>
          <w:ilvl w:val="0"/>
          <w:numId w:val="32"/>
        </w:numPr>
        <w:tabs>
          <w:tab w:val="clear" w:pos="720"/>
          <w:tab w:val="left" w:pos="426"/>
          <w:tab w:val="left" w:pos="709"/>
        </w:tabs>
        <w:spacing w:before="60" w:after="0"/>
        <w:jc w:val="both"/>
        <w:rPr>
          <w:rFonts w:asciiTheme="minorHAnsi" w:eastAsia="Lucida Sans Unicode" w:hAnsiTheme="minorHAnsi" w:cstheme="minorHAnsi"/>
          <w:kern w:val="1"/>
        </w:rPr>
      </w:pPr>
      <w:r w:rsidRPr="006C2BFA">
        <w:rPr>
          <w:rFonts w:asciiTheme="minorHAnsi" w:eastAsia="Lucida Sans Unicode" w:hAnsiTheme="minorHAnsi" w:cstheme="minorHAnsi"/>
          <w:kern w:val="1"/>
        </w:rPr>
        <w:t>W przypadku nie przedstawienia przez Wykonawcę wszystkich dowodów zapłaty, o których mowa w ust. 3, wstrzymuje się wypłatę należnego wynagrodzenia w części równej sumie kwot wynikających z nie przedstawionych dowodów zapłaty.</w:t>
      </w:r>
    </w:p>
    <w:p w:rsidR="00C543E5" w:rsidRPr="006C2BFA" w:rsidRDefault="00C543E5" w:rsidP="00C543E5">
      <w:pPr>
        <w:widowControl w:val="0"/>
        <w:numPr>
          <w:ilvl w:val="0"/>
          <w:numId w:val="32"/>
        </w:numPr>
        <w:tabs>
          <w:tab w:val="clear" w:pos="720"/>
          <w:tab w:val="left" w:pos="426"/>
          <w:tab w:val="left" w:pos="709"/>
        </w:tabs>
        <w:spacing w:before="60" w:after="0"/>
        <w:jc w:val="both"/>
        <w:rPr>
          <w:rFonts w:asciiTheme="minorHAnsi" w:eastAsia="Times New Roman" w:hAnsiTheme="minorHAnsi" w:cstheme="minorHAnsi"/>
          <w:b/>
          <w:kern w:val="1"/>
        </w:rPr>
      </w:pPr>
      <w:r w:rsidRPr="006C2BFA">
        <w:rPr>
          <w:rFonts w:asciiTheme="minorHAnsi" w:eastAsia="Lucida Sans Unicode" w:hAnsiTheme="minorHAnsi" w:cstheme="minorHAnsi"/>
          <w:kern w:val="1"/>
        </w:rPr>
        <w:t>W przypadku zmiany urzędowej stawki podatku VAT strony umowy zobowiązują się do podpisania aneksu do umowy regulującego wysokość podatku VAT i ceny brutto umowy.</w:t>
      </w:r>
    </w:p>
    <w:p w:rsidR="00055757" w:rsidRPr="006C2BFA" w:rsidRDefault="00055757" w:rsidP="00EB5BFD">
      <w:pPr>
        <w:pStyle w:val="Default"/>
        <w:jc w:val="center"/>
        <w:rPr>
          <w:rFonts w:asciiTheme="minorHAnsi" w:hAnsiTheme="minorHAnsi" w:cstheme="minorHAnsi"/>
          <w:b/>
          <w:bCs/>
          <w:color w:val="auto"/>
          <w:sz w:val="22"/>
          <w:szCs w:val="22"/>
        </w:rPr>
      </w:pPr>
    </w:p>
    <w:p w:rsidR="00EB5BFD" w:rsidRPr="006C2BFA" w:rsidRDefault="00EB5BFD" w:rsidP="00EB5BFD">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8</w:t>
      </w:r>
    </w:p>
    <w:p w:rsidR="00EB5BFD" w:rsidRPr="006C2BFA" w:rsidRDefault="00EB5BFD"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R</w:t>
      </w:r>
      <w:r w:rsidR="00ED4C21" w:rsidRPr="006C2BFA">
        <w:rPr>
          <w:rFonts w:asciiTheme="minorHAnsi" w:hAnsiTheme="minorHAnsi" w:cstheme="minorHAnsi"/>
          <w:b/>
          <w:bCs/>
          <w:color w:val="auto"/>
          <w:sz w:val="22"/>
          <w:szCs w:val="22"/>
        </w:rPr>
        <w:t xml:space="preserve">ozliczanie przedmiotu umowy </w:t>
      </w:r>
    </w:p>
    <w:p w:rsidR="00EB5BFD" w:rsidRPr="006C2BFA" w:rsidRDefault="00EB5BFD" w:rsidP="00ED4C21">
      <w:pPr>
        <w:pStyle w:val="Default"/>
        <w:numPr>
          <w:ilvl w:val="0"/>
          <w:numId w:val="9"/>
        </w:numPr>
        <w:spacing w:line="276" w:lineRule="auto"/>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Rozliczenie przedmiotu umowy zostanie dokonane jednorazowo, fakturą końcową wystawioną po zakończeniu wykonanych robót. </w:t>
      </w:r>
    </w:p>
    <w:p w:rsidR="00EB5BFD" w:rsidRPr="006C2BFA" w:rsidRDefault="00EB5BFD" w:rsidP="00EB5BFD">
      <w:pPr>
        <w:pStyle w:val="Default"/>
        <w:numPr>
          <w:ilvl w:val="0"/>
          <w:numId w:val="9"/>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Podstawą do wystawienia faktury jest końcowy </w:t>
      </w:r>
      <w:r w:rsidR="001C35C2" w:rsidRPr="006C2BFA">
        <w:rPr>
          <w:rFonts w:asciiTheme="minorHAnsi" w:hAnsiTheme="minorHAnsi" w:cstheme="minorHAnsi"/>
          <w:color w:val="auto"/>
          <w:sz w:val="22"/>
          <w:szCs w:val="22"/>
        </w:rPr>
        <w:t xml:space="preserve">bezusterkowy </w:t>
      </w:r>
      <w:r w:rsidRPr="006C2BFA">
        <w:rPr>
          <w:rFonts w:asciiTheme="minorHAnsi" w:hAnsiTheme="minorHAnsi" w:cstheme="minorHAnsi"/>
          <w:color w:val="auto"/>
          <w:sz w:val="22"/>
          <w:szCs w:val="22"/>
        </w:rPr>
        <w:t xml:space="preserve">protokół odbioru </w:t>
      </w:r>
      <w:r w:rsidR="000B3110" w:rsidRPr="006C2BFA">
        <w:rPr>
          <w:rFonts w:asciiTheme="minorHAnsi" w:hAnsiTheme="minorHAnsi" w:cstheme="minorHAnsi"/>
          <w:color w:val="auto"/>
          <w:sz w:val="22"/>
          <w:szCs w:val="22"/>
        </w:rPr>
        <w:t xml:space="preserve">robót </w:t>
      </w:r>
      <w:r w:rsidRPr="006C2BFA">
        <w:rPr>
          <w:rFonts w:asciiTheme="minorHAnsi" w:hAnsiTheme="minorHAnsi" w:cstheme="minorHAnsi"/>
          <w:color w:val="auto"/>
          <w:sz w:val="22"/>
          <w:szCs w:val="22"/>
        </w:rPr>
        <w:t xml:space="preserve">zatwierdzony przez Zamawiającego. </w:t>
      </w:r>
    </w:p>
    <w:p w:rsidR="00EB5BFD" w:rsidRPr="006C2BFA" w:rsidRDefault="00EB5BFD" w:rsidP="00EB5BFD">
      <w:pPr>
        <w:pStyle w:val="Default"/>
        <w:numPr>
          <w:ilvl w:val="0"/>
          <w:numId w:val="9"/>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Zamawiający ma obowiązek zapłaty wynagrodzenia w terminie </w:t>
      </w:r>
      <w:r w:rsidR="00CD195C" w:rsidRPr="006C2BFA">
        <w:rPr>
          <w:rFonts w:asciiTheme="minorHAnsi" w:hAnsiTheme="minorHAnsi" w:cstheme="minorHAnsi"/>
          <w:color w:val="auto"/>
          <w:sz w:val="22"/>
          <w:szCs w:val="22"/>
        </w:rPr>
        <w:t>14</w:t>
      </w:r>
      <w:r w:rsidRPr="006C2BFA">
        <w:rPr>
          <w:rFonts w:asciiTheme="minorHAnsi" w:hAnsiTheme="minorHAnsi" w:cstheme="minorHAnsi"/>
          <w:color w:val="auto"/>
          <w:sz w:val="22"/>
          <w:szCs w:val="22"/>
        </w:rPr>
        <w:t xml:space="preserve"> dni licząc od daty doręczenia faktury. </w:t>
      </w:r>
    </w:p>
    <w:p w:rsidR="00EB5BFD" w:rsidRPr="006C2BFA" w:rsidRDefault="00EB5BFD" w:rsidP="00EB5BFD">
      <w:pPr>
        <w:pStyle w:val="Default"/>
        <w:numPr>
          <w:ilvl w:val="0"/>
          <w:numId w:val="9"/>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Płatność odbędzie się przelewem na podane w fakturze konto bankowe Wykonawcy</w:t>
      </w:r>
    </w:p>
    <w:p w:rsidR="00EB5BFD" w:rsidRPr="006C2BFA" w:rsidRDefault="00EB5BFD" w:rsidP="00EB5BFD">
      <w:pPr>
        <w:pStyle w:val="Default"/>
        <w:numPr>
          <w:ilvl w:val="0"/>
          <w:numId w:val="9"/>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Datą zapłaty będzie dzień obciążenia rachunku bankowego Zamawiającego.</w:t>
      </w:r>
    </w:p>
    <w:p w:rsidR="00C543E5" w:rsidRPr="006C2BFA" w:rsidRDefault="00C543E5" w:rsidP="00C543E5">
      <w:pPr>
        <w:pStyle w:val="Default"/>
        <w:jc w:val="center"/>
        <w:rPr>
          <w:rFonts w:asciiTheme="minorHAnsi" w:eastAsia="Lucida Sans Unicode" w:hAnsiTheme="minorHAnsi" w:cstheme="minorHAnsi"/>
          <w:color w:val="auto"/>
          <w:kern w:val="1"/>
          <w:sz w:val="22"/>
          <w:szCs w:val="22"/>
        </w:rPr>
      </w:pPr>
    </w:p>
    <w:p w:rsidR="00DB5A48" w:rsidRDefault="00DB5A48" w:rsidP="00DB5A48">
      <w:pPr>
        <w:spacing w:after="0" w:line="23" w:lineRule="atLeast"/>
        <w:jc w:val="center"/>
        <w:rPr>
          <w:rFonts w:asciiTheme="minorHAnsi" w:eastAsia="Times New Roman" w:hAnsiTheme="minorHAnsi" w:cstheme="minorHAnsi"/>
          <w:b/>
          <w:kern w:val="1"/>
        </w:rPr>
      </w:pPr>
      <w:r w:rsidRPr="00DB5A48">
        <w:rPr>
          <w:rFonts w:asciiTheme="minorHAnsi" w:eastAsia="Times New Roman" w:hAnsiTheme="minorHAnsi" w:cstheme="minorHAnsi"/>
          <w:b/>
          <w:kern w:val="1"/>
        </w:rPr>
        <w:t>§ 9</w:t>
      </w:r>
    </w:p>
    <w:p w:rsidR="00DB5A48" w:rsidRPr="00DB5A48" w:rsidRDefault="00DB5A48" w:rsidP="00DB5A48">
      <w:pPr>
        <w:widowControl w:val="0"/>
        <w:tabs>
          <w:tab w:val="left" w:pos="330"/>
        </w:tabs>
        <w:spacing w:before="227" w:after="0" w:line="23" w:lineRule="atLeast"/>
        <w:ind w:left="426"/>
        <w:jc w:val="center"/>
        <w:rPr>
          <w:rFonts w:asciiTheme="minorHAnsi" w:eastAsia="Times New Roman" w:hAnsiTheme="minorHAnsi" w:cstheme="minorHAnsi"/>
          <w:kern w:val="1"/>
        </w:rPr>
      </w:pPr>
      <w:r w:rsidRPr="00DB5A48">
        <w:rPr>
          <w:rFonts w:asciiTheme="minorHAnsi" w:eastAsia="Times New Roman" w:hAnsiTheme="minorHAnsi" w:cstheme="minorHAnsi"/>
          <w:b/>
          <w:kern w:val="1"/>
        </w:rPr>
        <w:t>Zabezpieczenie należytego wykonania umowy</w:t>
      </w:r>
    </w:p>
    <w:p w:rsidR="00DB5A48" w:rsidRPr="00DB5A48" w:rsidRDefault="00DB5A48" w:rsidP="00DB5A48">
      <w:pPr>
        <w:spacing w:after="0" w:line="23" w:lineRule="atLeast"/>
        <w:jc w:val="center"/>
        <w:rPr>
          <w:rFonts w:asciiTheme="minorHAnsi" w:eastAsia="Times New Roman" w:hAnsiTheme="minorHAnsi" w:cstheme="minorHAnsi"/>
          <w:kern w:val="1"/>
        </w:rPr>
      </w:pPr>
    </w:p>
    <w:p w:rsidR="00DB5A48" w:rsidRPr="00DB5A48" w:rsidRDefault="00DB5A48" w:rsidP="00DB5A48">
      <w:pPr>
        <w:pStyle w:val="Bezodstpw"/>
        <w:numPr>
          <w:ilvl w:val="0"/>
          <w:numId w:val="37"/>
        </w:numPr>
        <w:spacing w:line="23" w:lineRule="atLeast"/>
        <w:jc w:val="both"/>
        <w:rPr>
          <w:rFonts w:asciiTheme="minorHAnsi" w:hAnsiTheme="minorHAnsi" w:cstheme="minorHAnsi"/>
        </w:rPr>
      </w:pPr>
      <w:r w:rsidRPr="00DB5A48">
        <w:rPr>
          <w:rFonts w:asciiTheme="minorHAnsi" w:hAnsiTheme="minorHAnsi" w:cstheme="minorHAnsi"/>
        </w:rPr>
        <w:t xml:space="preserve">Wykonawca wnosi zabezpieczenie należytego wykonania umowy w wysokości </w:t>
      </w:r>
      <w:r w:rsidRPr="00DB5A48">
        <w:rPr>
          <w:rFonts w:asciiTheme="minorHAnsi" w:hAnsiTheme="minorHAnsi" w:cstheme="minorHAnsi"/>
          <w:color w:val="000000"/>
        </w:rPr>
        <w:t>5 %</w:t>
      </w:r>
      <w:r w:rsidRPr="00DB5A48">
        <w:rPr>
          <w:rFonts w:asciiTheme="minorHAnsi" w:hAnsiTheme="minorHAnsi" w:cstheme="minorHAnsi"/>
        </w:rPr>
        <w:t xml:space="preserve"> wartości wynagrodzenia umownego brutto określonego w § 7 ust. 1, w formie pieniężnej, tj. kwotę  ……………….. zł </w:t>
      </w:r>
      <w:r w:rsidRPr="00DB5A48">
        <w:rPr>
          <w:rFonts w:asciiTheme="minorHAnsi" w:hAnsiTheme="minorHAnsi" w:cstheme="minorHAnsi"/>
          <w:i/>
        </w:rPr>
        <w:t>(słownie: ………………………………………………………….. złotych)</w:t>
      </w:r>
      <w:r w:rsidRPr="00DB5A48">
        <w:rPr>
          <w:rFonts w:asciiTheme="minorHAnsi" w:hAnsiTheme="minorHAnsi" w:cstheme="minorHAnsi"/>
        </w:rPr>
        <w:t xml:space="preserve"> w jednej lub kilku formach przewidzianych w art. 148 ust. 1 </w:t>
      </w:r>
      <w:r w:rsidRPr="00DB5A48">
        <w:rPr>
          <w:rFonts w:asciiTheme="minorHAnsi" w:eastAsia="Times New Roman" w:hAnsiTheme="minorHAnsi" w:cstheme="minorHAnsi"/>
        </w:rPr>
        <w:t>ustawy z dnia 29 stycznia 2004 roku  Prawo Zamówień Publicznych</w:t>
      </w:r>
      <w:r w:rsidRPr="00DB5A48">
        <w:rPr>
          <w:rFonts w:asciiTheme="minorHAnsi" w:hAnsiTheme="minorHAnsi" w:cstheme="minorHAnsi"/>
        </w:rPr>
        <w:t>. Podaną kwotę Wykonawca wniesie przed podpisaniem umowy.</w:t>
      </w:r>
    </w:p>
    <w:p w:rsidR="00DB5A48" w:rsidRPr="00DB5A48" w:rsidRDefault="00DB5A48" w:rsidP="00DB5A48">
      <w:pPr>
        <w:pStyle w:val="Akapitzlist"/>
        <w:numPr>
          <w:ilvl w:val="0"/>
          <w:numId w:val="37"/>
        </w:numPr>
        <w:suppressAutoHyphens w:val="0"/>
        <w:spacing w:after="0" w:line="23" w:lineRule="atLeast"/>
        <w:jc w:val="both"/>
        <w:rPr>
          <w:rFonts w:asciiTheme="minorHAnsi" w:eastAsia="Times New Roman" w:hAnsiTheme="minorHAnsi" w:cstheme="minorHAnsi"/>
          <w:lang w:eastAsia="pl-PL"/>
        </w:rPr>
      </w:pPr>
      <w:r w:rsidRPr="00DB5A48">
        <w:rPr>
          <w:rFonts w:asciiTheme="minorHAnsi" w:eastAsia="Times New Roman" w:hAnsiTheme="minorHAnsi" w:cstheme="minorHAnsi"/>
          <w:lang w:eastAsia="pl-PL"/>
        </w:rPr>
        <w:t>Zabezpieczenie zostało wniesione w formie ...................................będącym załącznikiem nr 2 do niniejszej Umowy.</w:t>
      </w:r>
    </w:p>
    <w:p w:rsidR="00DB5A48" w:rsidRPr="00DB5A48" w:rsidRDefault="00DB5A48" w:rsidP="00DB5A48">
      <w:pPr>
        <w:pStyle w:val="Bezodstpw"/>
        <w:numPr>
          <w:ilvl w:val="0"/>
          <w:numId w:val="37"/>
        </w:numPr>
        <w:spacing w:line="23" w:lineRule="atLeast"/>
        <w:jc w:val="both"/>
        <w:rPr>
          <w:rFonts w:asciiTheme="minorHAnsi" w:hAnsiTheme="minorHAnsi" w:cstheme="minorHAnsi"/>
        </w:rPr>
      </w:pPr>
      <w:r w:rsidRPr="00DB5A48">
        <w:rPr>
          <w:rFonts w:asciiTheme="minorHAnsi" w:eastAsia="Times New Roman" w:hAnsiTheme="minorHAnsi" w:cstheme="minorHAnsi"/>
          <w:kern w:val="1"/>
        </w:rPr>
        <w:t xml:space="preserve">Strony postanawiają, że 30 % wniesionego zabezpieczenia należytego wykonania umowy jest przeznaczone na zabezpieczenie roszczeń z tytułu rękojmi za wady na okres </w:t>
      </w:r>
      <w:r w:rsidRPr="00DB5A48">
        <w:rPr>
          <w:rFonts w:asciiTheme="minorHAnsi" w:eastAsia="Times New Roman" w:hAnsiTheme="minorHAnsi" w:cstheme="minorHAnsi"/>
          <w:b/>
          <w:kern w:val="1"/>
        </w:rPr>
        <w:t>60 miesięcy</w:t>
      </w:r>
      <w:r w:rsidRPr="00DB5A48">
        <w:rPr>
          <w:rFonts w:asciiTheme="minorHAnsi" w:eastAsia="Times New Roman" w:hAnsiTheme="minorHAnsi" w:cstheme="minorHAnsi"/>
          <w:kern w:val="1"/>
        </w:rPr>
        <w:t xml:space="preserve"> od zakończenia realizacji przedmiotu umowy, zaś 70 % wniesionego zabezpieczenia przeznacza się jako gwarancję zgodnego z umową wykonania przedmiotu umowy.</w:t>
      </w:r>
    </w:p>
    <w:p w:rsidR="00DB5A48" w:rsidRPr="00DB5A48" w:rsidRDefault="00DB5A48" w:rsidP="00DB5A48">
      <w:pPr>
        <w:pStyle w:val="Bezodstpw"/>
        <w:numPr>
          <w:ilvl w:val="0"/>
          <w:numId w:val="37"/>
        </w:numPr>
        <w:spacing w:line="23" w:lineRule="atLeast"/>
        <w:jc w:val="both"/>
        <w:rPr>
          <w:rFonts w:asciiTheme="minorHAnsi" w:hAnsiTheme="minorHAnsi" w:cstheme="minorHAnsi"/>
        </w:rPr>
      </w:pPr>
      <w:r w:rsidRPr="00DB5A48">
        <w:rPr>
          <w:rFonts w:asciiTheme="minorHAnsi" w:eastAsia="Times New Roman" w:hAnsiTheme="minorHAnsi" w:cstheme="minorHAnsi"/>
          <w:kern w:val="1"/>
        </w:rPr>
        <w:t>Zwrot zabezpieczenia nastąpi w niżej podanych wysokościach i terminach:</w:t>
      </w:r>
    </w:p>
    <w:p w:rsidR="00DB5A48" w:rsidRPr="00DB5A48" w:rsidRDefault="00DB5A48" w:rsidP="00DB5A48">
      <w:pPr>
        <w:numPr>
          <w:ilvl w:val="0"/>
          <w:numId w:val="50"/>
        </w:numPr>
        <w:spacing w:after="0" w:line="23" w:lineRule="atLeast"/>
        <w:jc w:val="both"/>
        <w:rPr>
          <w:rFonts w:asciiTheme="minorHAnsi" w:eastAsia="Times New Roman" w:hAnsiTheme="minorHAnsi" w:cstheme="minorHAnsi"/>
          <w:kern w:val="1"/>
        </w:rPr>
      </w:pPr>
      <w:r w:rsidRPr="00DB5A48">
        <w:rPr>
          <w:rFonts w:asciiTheme="minorHAnsi" w:eastAsia="Times New Roman" w:hAnsiTheme="minorHAnsi" w:cstheme="minorHAnsi"/>
          <w:kern w:val="1"/>
        </w:rPr>
        <w:t>70 % wysokości wniesionego zabezpieczenia – w terminie 30 dni od dnia wykonania zamówienia i uznania przez Zamawiającego za należycie wykonane;</w:t>
      </w:r>
    </w:p>
    <w:p w:rsidR="00DB5A48" w:rsidRPr="00DB5A48" w:rsidRDefault="00DB5A48" w:rsidP="00DB5A48">
      <w:pPr>
        <w:numPr>
          <w:ilvl w:val="0"/>
          <w:numId w:val="50"/>
        </w:numPr>
        <w:spacing w:after="0" w:line="23" w:lineRule="atLeast"/>
        <w:jc w:val="both"/>
        <w:rPr>
          <w:rFonts w:asciiTheme="minorHAnsi" w:eastAsia="Times New Roman" w:hAnsiTheme="minorHAnsi" w:cstheme="minorHAnsi"/>
          <w:kern w:val="1"/>
        </w:rPr>
      </w:pPr>
      <w:r w:rsidRPr="00DB5A48">
        <w:rPr>
          <w:rFonts w:asciiTheme="minorHAnsi" w:eastAsia="Times New Roman" w:hAnsiTheme="minorHAnsi" w:cstheme="minorHAnsi"/>
          <w:kern w:val="1"/>
        </w:rPr>
        <w:t xml:space="preserve">30 % wysokości wniesionego zabezpieczenia – w terminie 15 dni po upływie </w:t>
      </w:r>
      <w:r w:rsidRPr="00DB5A48">
        <w:rPr>
          <w:rFonts w:asciiTheme="minorHAnsi" w:eastAsia="Times New Roman" w:hAnsiTheme="minorHAnsi" w:cstheme="minorHAnsi"/>
          <w:b/>
          <w:kern w:val="1"/>
        </w:rPr>
        <w:t>60 miesięcy</w:t>
      </w:r>
      <w:r w:rsidRPr="00DB5A48">
        <w:rPr>
          <w:rFonts w:asciiTheme="minorHAnsi" w:eastAsia="Times New Roman" w:hAnsiTheme="minorHAnsi" w:cstheme="minorHAnsi"/>
          <w:kern w:val="1"/>
        </w:rPr>
        <w:t xml:space="preserve"> od zakończenia realizacji przedmiotu umowy.</w:t>
      </w:r>
    </w:p>
    <w:p w:rsidR="00DB5A48" w:rsidRPr="00DB5A48" w:rsidRDefault="00DB5A48" w:rsidP="00DB5A48">
      <w:pPr>
        <w:numPr>
          <w:ilvl w:val="0"/>
          <w:numId w:val="37"/>
        </w:numPr>
        <w:spacing w:after="0" w:line="23" w:lineRule="atLeast"/>
        <w:jc w:val="both"/>
        <w:rPr>
          <w:rFonts w:asciiTheme="minorHAnsi" w:eastAsia="Times New Roman" w:hAnsiTheme="minorHAnsi" w:cstheme="minorHAnsi"/>
          <w:kern w:val="1"/>
        </w:rPr>
      </w:pPr>
      <w:r w:rsidRPr="00DB5A48">
        <w:rPr>
          <w:rFonts w:asciiTheme="minorHAnsi" w:hAnsiTheme="minorHAnsi" w:cstheme="minorHAnsi"/>
        </w:rPr>
        <w:lastRenderedPageBreak/>
        <w:t>Wniesione zabezpieczenie umowy musi odpowiadać terminowi realizacji umowy i w przypadkach przedłużenia umowy  musi zostać przedłużone.</w:t>
      </w:r>
    </w:p>
    <w:p w:rsidR="00DB5A48" w:rsidRPr="00DB5A48" w:rsidRDefault="00DB5A48" w:rsidP="00DB5A48">
      <w:pPr>
        <w:numPr>
          <w:ilvl w:val="0"/>
          <w:numId w:val="37"/>
        </w:numPr>
        <w:spacing w:after="0" w:line="23" w:lineRule="atLeast"/>
        <w:jc w:val="both"/>
        <w:rPr>
          <w:rFonts w:asciiTheme="minorHAnsi" w:eastAsia="Times New Roman" w:hAnsiTheme="minorHAnsi" w:cstheme="minorHAnsi"/>
          <w:kern w:val="1"/>
        </w:rPr>
      </w:pPr>
      <w:r w:rsidRPr="00DB5A48">
        <w:rPr>
          <w:rFonts w:asciiTheme="minorHAnsi" w:hAnsiTheme="minorHAnsi" w:cstheme="minorHAnsi"/>
        </w:rPr>
        <w:t>Przedłużenie zabezpieczenia wniesionego w formie pieniądza następuje nie później niż w ostatnim dniu ważności dotychczasowego zabezpieczenia.</w:t>
      </w:r>
    </w:p>
    <w:p w:rsidR="00DB5A48" w:rsidRPr="00DB5A48" w:rsidRDefault="00DB5A48" w:rsidP="00DB5A48">
      <w:pPr>
        <w:pStyle w:val="Akapitzlist"/>
        <w:numPr>
          <w:ilvl w:val="0"/>
          <w:numId w:val="37"/>
        </w:numPr>
        <w:suppressAutoHyphens w:val="0"/>
        <w:spacing w:after="0" w:line="23" w:lineRule="atLeast"/>
        <w:jc w:val="both"/>
        <w:rPr>
          <w:rFonts w:asciiTheme="minorHAnsi" w:eastAsia="Times New Roman" w:hAnsiTheme="minorHAnsi" w:cstheme="minorHAnsi"/>
          <w:b/>
          <w:u w:val="single"/>
          <w:lang w:eastAsia="pl-PL"/>
        </w:rPr>
      </w:pPr>
      <w:r w:rsidRPr="00DB5A48">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B5A48" w:rsidRDefault="00DB5A48" w:rsidP="00D35AE4">
      <w:pPr>
        <w:pStyle w:val="Default"/>
        <w:jc w:val="center"/>
        <w:rPr>
          <w:rFonts w:asciiTheme="minorHAnsi" w:hAnsiTheme="minorHAnsi" w:cstheme="minorHAnsi"/>
          <w:b/>
          <w:bCs/>
          <w:color w:val="auto"/>
          <w:sz w:val="22"/>
          <w:szCs w:val="22"/>
        </w:rPr>
      </w:pP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 xml:space="preserve">§ </w:t>
      </w:r>
      <w:r w:rsidR="00DB5A48">
        <w:rPr>
          <w:rFonts w:asciiTheme="minorHAnsi" w:hAnsiTheme="minorHAnsi" w:cstheme="minorHAnsi"/>
          <w:b/>
          <w:bCs/>
          <w:color w:val="auto"/>
          <w:sz w:val="22"/>
          <w:szCs w:val="22"/>
        </w:rPr>
        <w:t>10</w:t>
      </w:r>
    </w:p>
    <w:p w:rsidR="00D35AE4" w:rsidRPr="006C2BFA" w:rsidRDefault="00D35AE4" w:rsidP="00D35AE4">
      <w:pPr>
        <w:pStyle w:val="Default"/>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P</w:t>
      </w:r>
      <w:r w:rsidR="00ED4C21" w:rsidRPr="006C2BFA">
        <w:rPr>
          <w:rFonts w:asciiTheme="minorHAnsi" w:hAnsiTheme="minorHAnsi" w:cstheme="minorHAnsi"/>
          <w:b/>
          <w:bCs/>
          <w:color w:val="auto"/>
          <w:sz w:val="22"/>
          <w:szCs w:val="22"/>
        </w:rPr>
        <w:t>odwykonawcy</w:t>
      </w:r>
    </w:p>
    <w:p w:rsidR="00EB5BFD" w:rsidRPr="006C2BFA" w:rsidRDefault="00EB5BFD" w:rsidP="00D35AE4">
      <w:pPr>
        <w:pStyle w:val="Default"/>
        <w:jc w:val="both"/>
        <w:rPr>
          <w:rFonts w:asciiTheme="minorHAnsi" w:hAnsiTheme="minorHAnsi" w:cstheme="minorHAnsi"/>
          <w:color w:val="auto"/>
          <w:sz w:val="22"/>
          <w:szCs w:val="22"/>
        </w:rPr>
      </w:pP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2.</w:t>
      </w:r>
      <w:r w:rsidRPr="006C2BFA">
        <w:rPr>
          <w:rFonts w:asciiTheme="minorHAnsi" w:eastAsia="Times New Roman" w:hAnsiTheme="minorHAnsi" w:cstheme="minorHAnsi"/>
          <w:kern w:val="1"/>
        </w:rPr>
        <w:tab/>
        <w:t>Zamawiający, w terminie 7 dni, zgłosi pisemne zastrzeżenia do projektu umowy o podwykonawstwo, której przedmiotem są roboty budowlane:</w:t>
      </w:r>
    </w:p>
    <w:p w:rsidR="00EB5BFD" w:rsidRPr="006C2BFA" w:rsidRDefault="00EB5BFD" w:rsidP="00EB5BFD">
      <w:pPr>
        <w:numPr>
          <w:ilvl w:val="0"/>
          <w:numId w:val="40"/>
        </w:numPr>
        <w:spacing w:after="0" w:line="23"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niespełniającej wymagań zamówienia określonych w niniejszej umowie,</w:t>
      </w:r>
    </w:p>
    <w:p w:rsidR="00EB5BFD" w:rsidRPr="006C2BFA" w:rsidRDefault="00EB5BFD" w:rsidP="00EB5BFD">
      <w:pPr>
        <w:numPr>
          <w:ilvl w:val="0"/>
          <w:numId w:val="40"/>
        </w:numPr>
        <w:spacing w:after="0" w:line="23"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3.</w:t>
      </w:r>
      <w:r w:rsidRPr="006C2BFA">
        <w:rPr>
          <w:rFonts w:asciiTheme="minorHAnsi" w:eastAsia="Times New Roman" w:hAnsiTheme="minorHAnsi" w:cstheme="minorHAnsi"/>
          <w:kern w:val="1"/>
        </w:rPr>
        <w:tab/>
        <w:t>Niezgłoszenie pisemnych zastrzeżeń do przedłożonego projektu umowy o podwykonawstwo, której przedmiotem są roboty budowlane w terminie określonym w ust. 2 uważa się za akceptację projektu umowy przez Zamawiającego.</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4.</w:t>
      </w:r>
      <w:r w:rsidRPr="006C2BFA">
        <w:rPr>
          <w:rFonts w:asciiTheme="minorHAnsi" w:eastAsia="Times New Roman" w:hAnsiTheme="minorHAnsi" w:cstheme="minorHAnsi"/>
          <w:kern w:val="1"/>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5.</w:t>
      </w:r>
      <w:r w:rsidRPr="006C2BFA">
        <w:rPr>
          <w:rFonts w:asciiTheme="minorHAnsi" w:eastAsia="Times New Roman" w:hAnsiTheme="minorHAnsi" w:cstheme="minorHAnsi"/>
          <w:kern w:val="1"/>
        </w:rPr>
        <w:tab/>
        <w:t>Zamawiający, w terminie 7 dni zgłosi pisemny sprzeciw do umowy o podwykonawstwo, której przedmiotem są roboty budowlane, w przypadkach, o których mowa w ust. 2.</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6.</w:t>
      </w:r>
      <w:r w:rsidRPr="006C2BFA">
        <w:rPr>
          <w:rFonts w:asciiTheme="minorHAnsi" w:eastAsia="Times New Roman" w:hAnsiTheme="minorHAnsi" w:cstheme="minorHAnsi"/>
          <w:kern w:val="1"/>
        </w:rPr>
        <w:tab/>
        <w:t>Niezgłoszenie pisemnego sprzeciwu do przedłożonej umowy o podwykonawstwo, której przedmiotem są roboty budowlane, w terminie określonym w ust. 4, uważa się za akceptację umowy przez zamawiającego.</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7.</w:t>
      </w:r>
      <w:r w:rsidRPr="006C2BFA">
        <w:rPr>
          <w:rFonts w:asciiTheme="minorHAnsi" w:eastAsia="Times New Roman" w:hAnsiTheme="minorHAnsi" w:cstheme="minorHAnsi"/>
          <w:kern w:val="1"/>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8.</w:t>
      </w:r>
      <w:r w:rsidRPr="006C2BFA">
        <w:rPr>
          <w:rFonts w:asciiTheme="minorHAnsi" w:eastAsia="Times New Roman" w:hAnsiTheme="minorHAnsi" w:cstheme="minorHAnsi"/>
          <w:kern w:val="1"/>
        </w:rPr>
        <w:tab/>
        <w:t>W przypadku, o którym mowa w ust. 4 i 7, jeżeli termin zapłaty wynagrodzenia jest dłuższy niż 30 dni, Zamawiający poinformuje o tym Wykonawcę i wezwie go do doprowadzenia do zmiany tej umowy w zakreślonym terminie nie dłuższym niż 3 dni, pod rygorem wystąpienia o zapłatę kary umownej.</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9.</w:t>
      </w:r>
      <w:r w:rsidRPr="006C2BFA">
        <w:rPr>
          <w:rFonts w:asciiTheme="minorHAnsi" w:eastAsia="Times New Roman" w:hAnsiTheme="minorHAnsi" w:cstheme="minorHAnsi"/>
          <w:kern w:val="1"/>
        </w:rPr>
        <w:tab/>
        <w:t>Postanowienia ust. 1-8 stosuje się odpowiednio do zmian tej umowy o podwykonawstwo.</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10.</w:t>
      </w:r>
      <w:r w:rsidRPr="006C2BFA">
        <w:rPr>
          <w:rFonts w:asciiTheme="minorHAnsi" w:eastAsia="Times New Roman" w:hAnsiTheme="minorHAnsi" w:cstheme="minorHAnsi"/>
          <w:kern w:val="1"/>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6C2BFA">
        <w:rPr>
          <w:rFonts w:asciiTheme="minorHAnsi" w:eastAsia="Times New Roman" w:hAnsiTheme="minorHAnsi" w:cstheme="minorHAnsi"/>
          <w:kern w:val="1"/>
        </w:rPr>
        <w:lastRenderedPageBreak/>
        <w:t>usługi, w przypadku uchylenia się od obowiązku zapłaty odpowiednio przez wykonawcę, podwykonawcę lub dalszego podwykonawcę zamówienia na roboty budowlane.</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11.</w:t>
      </w:r>
      <w:r w:rsidRPr="006C2BFA">
        <w:rPr>
          <w:rFonts w:asciiTheme="minorHAnsi" w:eastAsia="Times New Roman" w:hAnsiTheme="minorHAnsi" w:cstheme="minorHAnsi"/>
          <w:kern w:val="1"/>
        </w:rPr>
        <w:tab/>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12.</w:t>
      </w:r>
      <w:r w:rsidRPr="006C2BFA">
        <w:rPr>
          <w:rFonts w:asciiTheme="minorHAnsi" w:eastAsia="Times New Roman" w:hAnsiTheme="minorHAnsi" w:cstheme="minorHAnsi"/>
          <w:kern w:val="1"/>
        </w:rPr>
        <w:tab/>
        <w:t>Bezpośrednia zapłata obejmuje wyłącznie należne wynagrodzenie, bez odsetek, należnych podwykonawcy lub dalszemu podwykonawcy.</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13.</w:t>
      </w:r>
      <w:r w:rsidRPr="006C2BFA">
        <w:rPr>
          <w:rFonts w:asciiTheme="minorHAnsi" w:eastAsia="Times New Roman" w:hAnsiTheme="minorHAnsi" w:cstheme="minorHAnsi"/>
          <w:kern w:val="1"/>
        </w:rPr>
        <w:tab/>
        <w:t>Przed dokonaniem bezpośredniej zapłaty Zamawiający jest obowiązany umożliwić wykonawcy zgłoszenie w formie pisemnej uwag dotyczących zasadności bezpośredniej zapłaty wynagrodzenia podwykonawcy lub dalszemu podwykonawcy. Zamawiający poinformuje o terminie zgłaszania uwag, nie krótszym niż 7 dni od dnia doręczenia tej informacji.</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14.</w:t>
      </w:r>
      <w:r w:rsidRPr="006C2BFA">
        <w:rPr>
          <w:rFonts w:asciiTheme="minorHAnsi" w:eastAsia="Times New Roman" w:hAnsiTheme="minorHAnsi" w:cstheme="minorHAnsi"/>
          <w:kern w:val="1"/>
        </w:rPr>
        <w:tab/>
        <w:t>W przypadku zgłoszenia uwag, o których mowa w ust. 13, w terminie wskazanym przez Zamawiającego, Zamawiający może:</w:t>
      </w:r>
    </w:p>
    <w:p w:rsidR="00EB5BFD" w:rsidRPr="006C2BFA" w:rsidRDefault="00EB5BFD" w:rsidP="00EB5BFD">
      <w:pPr>
        <w:numPr>
          <w:ilvl w:val="0"/>
          <w:numId w:val="41"/>
        </w:numPr>
        <w:spacing w:after="0" w:line="23"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nie dokonać bezpośredniej zapłaty wynagrodzenia podwykonawcy lub dalszemu podwykonawcy, jeżeli Wykonawca wykaże niezasadność takiej zapłaty albo</w:t>
      </w:r>
    </w:p>
    <w:p w:rsidR="00EB5BFD" w:rsidRPr="006C2BFA" w:rsidRDefault="00EB5BFD" w:rsidP="00EB5BFD">
      <w:pPr>
        <w:numPr>
          <w:ilvl w:val="0"/>
          <w:numId w:val="41"/>
        </w:numPr>
        <w:spacing w:after="0" w:line="23"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B5BFD" w:rsidRPr="006C2BFA" w:rsidRDefault="00EB5BFD" w:rsidP="00EB5BFD">
      <w:pPr>
        <w:numPr>
          <w:ilvl w:val="0"/>
          <w:numId w:val="41"/>
        </w:numPr>
        <w:spacing w:after="0" w:line="23"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dokonać bezpośredniej zapłaty wynagrodzenia podwykonawcy lub dalszemu podwykonawcy, jeżeli podwykonawca lub dalszy podwykonawca wykaże zasadność takiej zapłaty.</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15.</w:t>
      </w:r>
      <w:r w:rsidRPr="006C2BFA">
        <w:rPr>
          <w:rFonts w:asciiTheme="minorHAnsi" w:eastAsia="Times New Roman" w:hAnsiTheme="minorHAnsi" w:cstheme="minorHAnsi"/>
          <w:kern w:val="1"/>
        </w:rPr>
        <w:tab/>
        <w:t>W przypadku dokonania bezpośredniej zapłaty podwykonawcy lub dalszemu podwykonawcy, Zamawiający potrąci kwotę wypłaconego wynagrodzenia z wynagrodzenia należnego Wykonawcy.</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16.</w:t>
      </w:r>
      <w:r w:rsidRPr="006C2BFA">
        <w:rPr>
          <w:rFonts w:asciiTheme="minorHAnsi" w:eastAsia="Times New Roman" w:hAnsiTheme="minorHAnsi" w:cstheme="minorHAnsi"/>
          <w:kern w:val="1"/>
        </w:rPr>
        <w:tab/>
        <w:t>Wykonawca ponosi pełną odpowiedzialność za działania Podwykonawców, którym powierzył wykonywanie robót objętych Umową. Wykonawca nie może się zwolnić z odpowiedzialności powołując się na brak winy w wyborze</w:t>
      </w:r>
      <w:r w:rsidRPr="006C2BFA">
        <w:rPr>
          <w:rFonts w:asciiTheme="minorHAnsi" w:eastAsia="Times New Roman" w:hAnsiTheme="minorHAnsi" w:cstheme="minorHAnsi"/>
          <w:b/>
          <w:kern w:val="1"/>
        </w:rPr>
        <w:t>.</w:t>
      </w:r>
    </w:p>
    <w:p w:rsidR="00EB5BFD" w:rsidRPr="006C2BFA" w:rsidRDefault="00EB5BFD" w:rsidP="00EB5BFD">
      <w:pPr>
        <w:spacing w:after="0" w:line="23" w:lineRule="atLeast"/>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17.</w:t>
      </w:r>
      <w:r w:rsidRPr="006C2BFA">
        <w:rPr>
          <w:rFonts w:asciiTheme="minorHAnsi" w:eastAsia="Times New Roman" w:hAnsiTheme="minorHAnsi" w:cstheme="minorHAnsi"/>
          <w:kern w:val="1"/>
        </w:rPr>
        <w:tab/>
        <w:t xml:space="preserve">Zasady opisane w niniejszej Umowie dotyczące zasad zawierania umów z podwykonawcą stosuje się odpowiednio do umów zawieranych przez podwykonawcę z dalszym podwykonawcą.  </w:t>
      </w:r>
    </w:p>
    <w:p w:rsidR="00EB5BFD" w:rsidRPr="006C2BFA" w:rsidRDefault="00EB5BFD" w:rsidP="00D35AE4">
      <w:pPr>
        <w:pStyle w:val="Default"/>
        <w:jc w:val="both"/>
        <w:rPr>
          <w:rFonts w:asciiTheme="minorHAnsi" w:hAnsiTheme="minorHAnsi" w:cstheme="minorHAnsi"/>
          <w:color w:val="auto"/>
          <w:sz w:val="22"/>
          <w:szCs w:val="22"/>
        </w:rPr>
      </w:pPr>
    </w:p>
    <w:p w:rsidR="00CD195C" w:rsidRPr="006C2BFA" w:rsidRDefault="00CD195C" w:rsidP="003B6522">
      <w:pPr>
        <w:pStyle w:val="Default"/>
        <w:jc w:val="center"/>
        <w:rPr>
          <w:rFonts w:asciiTheme="minorHAnsi" w:hAnsiTheme="minorHAnsi" w:cstheme="minorHAnsi"/>
          <w:b/>
          <w:bCs/>
          <w:color w:val="auto"/>
          <w:sz w:val="22"/>
          <w:szCs w:val="22"/>
        </w:rPr>
      </w:pPr>
    </w:p>
    <w:p w:rsidR="00D35AE4" w:rsidRPr="006C2BFA" w:rsidRDefault="00D35AE4" w:rsidP="003B6522">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§1</w:t>
      </w:r>
      <w:r w:rsidR="00DB5A48">
        <w:rPr>
          <w:rFonts w:asciiTheme="minorHAnsi" w:hAnsiTheme="minorHAnsi" w:cstheme="minorHAnsi"/>
          <w:b/>
          <w:bCs/>
          <w:color w:val="auto"/>
          <w:sz w:val="22"/>
          <w:szCs w:val="22"/>
        </w:rPr>
        <w:t>1</w:t>
      </w:r>
    </w:p>
    <w:p w:rsidR="00D35AE4" w:rsidRPr="006C2BFA" w:rsidRDefault="00D35AE4"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K</w:t>
      </w:r>
      <w:r w:rsidR="00ED4C21" w:rsidRPr="006C2BFA">
        <w:rPr>
          <w:rFonts w:asciiTheme="minorHAnsi" w:hAnsiTheme="minorHAnsi" w:cstheme="minorHAnsi"/>
          <w:b/>
          <w:bCs/>
          <w:color w:val="auto"/>
          <w:sz w:val="22"/>
          <w:szCs w:val="22"/>
        </w:rPr>
        <w:t>ary Umowne</w:t>
      </w:r>
    </w:p>
    <w:p w:rsidR="00EB5BFD" w:rsidRPr="006C2BFA" w:rsidRDefault="00EB5BFD" w:rsidP="00ED4C21">
      <w:pPr>
        <w:pStyle w:val="Bezodstpw"/>
        <w:numPr>
          <w:ilvl w:val="0"/>
          <w:numId w:val="35"/>
        </w:numPr>
        <w:spacing w:line="276" w:lineRule="auto"/>
        <w:jc w:val="both"/>
        <w:rPr>
          <w:rFonts w:asciiTheme="minorHAnsi" w:hAnsiTheme="minorHAnsi" w:cstheme="minorHAnsi"/>
        </w:rPr>
      </w:pPr>
      <w:r w:rsidRPr="006C2BFA">
        <w:rPr>
          <w:rFonts w:asciiTheme="minorHAnsi" w:hAnsiTheme="minorHAnsi" w:cstheme="minorHAnsi"/>
        </w:rPr>
        <w:t>Strony ustalają wzajemną odpowiedzialność za nie wypełnienie lub nienależyte wypełnienie warunków umowy:</w:t>
      </w:r>
    </w:p>
    <w:p w:rsidR="00EB5BFD" w:rsidRPr="006C2BFA" w:rsidRDefault="00EB5BFD" w:rsidP="00EB5BFD">
      <w:pPr>
        <w:keepNext/>
        <w:tabs>
          <w:tab w:val="left" w:pos="0"/>
          <w:tab w:val="left" w:pos="1702"/>
        </w:tabs>
        <w:spacing w:after="0" w:line="23" w:lineRule="atLeast"/>
        <w:ind w:left="851" w:hanging="425"/>
        <w:jc w:val="both"/>
        <w:rPr>
          <w:rFonts w:asciiTheme="minorHAnsi" w:eastAsia="Times New Roman" w:hAnsiTheme="minorHAnsi" w:cstheme="minorHAnsi"/>
          <w:kern w:val="1"/>
        </w:rPr>
      </w:pPr>
      <w:r w:rsidRPr="006C2BFA">
        <w:rPr>
          <w:rFonts w:asciiTheme="minorHAnsi" w:eastAsia="Times New Roman" w:hAnsiTheme="minorHAnsi" w:cstheme="minorHAnsi"/>
          <w:kern w:val="1"/>
        </w:rPr>
        <w:t>1)</w:t>
      </w:r>
      <w:r w:rsidRPr="006C2BFA">
        <w:rPr>
          <w:rFonts w:asciiTheme="minorHAnsi" w:eastAsia="Times New Roman" w:hAnsiTheme="minorHAnsi" w:cstheme="minorHAnsi"/>
          <w:kern w:val="1"/>
        </w:rPr>
        <w:tab/>
        <w:t>Wykonawca zapłaci Zamawiającemu kary umowne w przypadku i wysokościach:</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hAnsiTheme="minorHAnsi" w:cstheme="minorHAnsi"/>
        </w:rPr>
        <w:t xml:space="preserve">0,1 % wartości wynagrodzenia umownego brutto określonego w § </w:t>
      </w:r>
      <w:r w:rsidR="005D18E3" w:rsidRPr="006C2BFA">
        <w:rPr>
          <w:rFonts w:asciiTheme="minorHAnsi" w:hAnsiTheme="minorHAnsi" w:cstheme="minorHAnsi"/>
        </w:rPr>
        <w:t xml:space="preserve"> 7</w:t>
      </w:r>
      <w:r w:rsidR="00055757" w:rsidRPr="006C2BFA">
        <w:rPr>
          <w:rFonts w:asciiTheme="minorHAnsi" w:hAnsiTheme="minorHAnsi" w:cstheme="minorHAnsi"/>
        </w:rPr>
        <w:t xml:space="preserve"> </w:t>
      </w:r>
      <w:r w:rsidRPr="006C2BFA">
        <w:rPr>
          <w:rFonts w:asciiTheme="minorHAnsi" w:hAnsiTheme="minorHAnsi" w:cstheme="minorHAnsi"/>
        </w:rPr>
        <w:t xml:space="preserve">ust. 1 za każdy dzień zwłoki w wykonaniu przedmiotu umowy ponad termin wskazany w § 2 ust. 1 przez pierwsze 30 dni zwłoki oraz 0,2 % wartości wynagrodzenia umownego brutto określonego w §  </w:t>
      </w:r>
      <w:r w:rsidR="005D18E3" w:rsidRPr="006C2BFA">
        <w:rPr>
          <w:rFonts w:asciiTheme="minorHAnsi" w:hAnsiTheme="minorHAnsi" w:cstheme="minorHAnsi"/>
        </w:rPr>
        <w:t xml:space="preserve">7 </w:t>
      </w:r>
      <w:r w:rsidR="00055757" w:rsidRPr="006C2BFA">
        <w:rPr>
          <w:rFonts w:asciiTheme="minorHAnsi" w:hAnsiTheme="minorHAnsi" w:cstheme="minorHAnsi"/>
        </w:rPr>
        <w:t xml:space="preserve"> </w:t>
      </w:r>
      <w:r w:rsidRPr="006C2BFA">
        <w:rPr>
          <w:rFonts w:asciiTheme="minorHAnsi" w:hAnsiTheme="minorHAnsi" w:cstheme="minorHAnsi"/>
        </w:rPr>
        <w:t>ust. 1 za każdy kolejny dzień zwłoki powyżej 30 dni,</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kern w:val="1"/>
        </w:rPr>
        <w:t xml:space="preserve">0,1 % wartości wynagrodzenia umownego brutto określonego w </w:t>
      </w:r>
      <w:r w:rsidR="005D18E3" w:rsidRPr="006C2BFA">
        <w:rPr>
          <w:rFonts w:asciiTheme="minorHAnsi" w:eastAsia="Times New Roman" w:hAnsiTheme="minorHAnsi" w:cstheme="minorHAnsi"/>
          <w:kern w:val="1"/>
        </w:rPr>
        <w:t xml:space="preserve">§  7 </w:t>
      </w:r>
      <w:r w:rsidRPr="006C2BFA">
        <w:rPr>
          <w:rFonts w:asciiTheme="minorHAnsi" w:eastAsia="Times New Roman" w:hAnsiTheme="minorHAnsi" w:cstheme="minorHAnsi"/>
          <w:kern w:val="1"/>
        </w:rPr>
        <w:t xml:space="preserve">ust. 1 za każdy dzień </w:t>
      </w:r>
      <w:r w:rsidRPr="006C2BFA">
        <w:rPr>
          <w:rFonts w:asciiTheme="minorHAnsi" w:hAnsiTheme="minorHAnsi" w:cstheme="minorHAnsi"/>
        </w:rPr>
        <w:t>zwłoki</w:t>
      </w:r>
      <w:r w:rsidRPr="006C2BFA">
        <w:rPr>
          <w:rFonts w:asciiTheme="minorHAnsi" w:eastAsia="Times New Roman" w:hAnsiTheme="minorHAnsi" w:cstheme="minorHAnsi"/>
          <w:kern w:val="1"/>
        </w:rPr>
        <w:t xml:space="preserve"> w usunięciu wad stwierdzonych przy odbiorze końcowym w stosunku do terminu wyznaczonego przez Zamawiającego na ich usunięcie,</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hAnsiTheme="minorHAnsi" w:cstheme="minorHAnsi"/>
        </w:rPr>
        <w:t>zwłoki</w:t>
      </w:r>
      <w:r w:rsidRPr="006C2BFA">
        <w:rPr>
          <w:rFonts w:asciiTheme="minorHAnsi" w:eastAsia="Times New Roman" w:hAnsiTheme="minorHAnsi" w:cstheme="minorHAnsi"/>
          <w:kern w:val="1"/>
        </w:rPr>
        <w:t xml:space="preserve"> w usunięciu wad ujawnionych w okresie gwarancji – w wysokości 0,1 % wartości przedmiotu odbioru obciążonego wadami za każdy dzień </w:t>
      </w:r>
      <w:r w:rsidRPr="006C2BFA">
        <w:rPr>
          <w:rFonts w:asciiTheme="minorHAnsi" w:hAnsiTheme="minorHAnsi" w:cstheme="minorHAnsi"/>
        </w:rPr>
        <w:t>zwłoki,</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kern w:val="1"/>
        </w:rPr>
        <w:t xml:space="preserve">za odstąpienie od Umowy w całości lub części, przez Wykonawcę, z przyczyn niezawinionych przez Zamawiającego lub z przyczyn leżących po stronie Wykonawcy - w wysokości </w:t>
      </w:r>
      <w:r w:rsidRPr="006C2BFA">
        <w:rPr>
          <w:rFonts w:asciiTheme="minorHAnsi" w:eastAsia="Times New Roman" w:hAnsiTheme="minorHAnsi" w:cstheme="minorHAnsi"/>
          <w:b/>
          <w:kern w:val="1"/>
        </w:rPr>
        <w:t>15%</w:t>
      </w:r>
      <w:r w:rsidRPr="006C2BFA">
        <w:rPr>
          <w:rFonts w:asciiTheme="minorHAnsi" w:eastAsia="Times New Roman" w:hAnsiTheme="minorHAnsi" w:cstheme="minorHAnsi"/>
          <w:kern w:val="1"/>
        </w:rPr>
        <w:t xml:space="preserve"> wartości wynagrodzenia brutto określonego w § </w:t>
      </w:r>
      <w:r w:rsidR="005D18E3" w:rsidRPr="006C2BFA">
        <w:rPr>
          <w:rFonts w:asciiTheme="minorHAnsi" w:eastAsia="Times New Roman" w:hAnsiTheme="minorHAnsi" w:cstheme="minorHAnsi"/>
          <w:kern w:val="1"/>
        </w:rPr>
        <w:t xml:space="preserve">7 </w:t>
      </w:r>
      <w:r w:rsidRPr="006C2BFA">
        <w:rPr>
          <w:rFonts w:asciiTheme="minorHAnsi" w:eastAsia="Times New Roman" w:hAnsiTheme="minorHAnsi" w:cstheme="minorHAnsi"/>
          <w:kern w:val="1"/>
        </w:rPr>
        <w:t>ust. 1 Umowy;</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bCs/>
          <w:kern w:val="1"/>
        </w:rPr>
        <w:t>nie przedłożenia do zaakceptowania projektu umowy o podwykonawstwo, której przedmiotem są roboty budowlane lub projektu jej zmiany – w wysokości 5000,00 złotych za każdy nieprzedłożony do zaakceptowania projekt umowy lub jej zmiany,</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bCs/>
          <w:kern w:val="1"/>
        </w:rPr>
        <w:lastRenderedPageBreak/>
        <w:t>nie przedłożenia poświadczonej za zgodność z oryginałem kopii umowy o podwykonawstwo lub jej zmiany – w wysokości 1000,00 złotych za każdą nieprzedłożoną kopię umowy lub jej zmiany,</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bCs/>
          <w:kern w:val="1"/>
        </w:rPr>
        <w:t>nieterminowej zapłaty wynagrodzenia należnego podwykonawcom lub dalszym podwykonawcom - w wysokości określonej w art. 10 ust. 1 ustawy z dnia 08.03.2013 r. o terminach zapłaty w transakcjach handlowych (t. j. Dz. U. z 202</w:t>
      </w:r>
      <w:r w:rsidR="00D74DD9" w:rsidRPr="006C2BFA">
        <w:rPr>
          <w:rFonts w:asciiTheme="minorHAnsi" w:eastAsia="Times New Roman" w:hAnsiTheme="minorHAnsi" w:cstheme="minorHAnsi"/>
          <w:bCs/>
          <w:kern w:val="1"/>
        </w:rPr>
        <w:t>3</w:t>
      </w:r>
      <w:r w:rsidRPr="006C2BFA">
        <w:rPr>
          <w:rFonts w:asciiTheme="minorHAnsi" w:eastAsia="Times New Roman" w:hAnsiTheme="minorHAnsi" w:cstheme="minorHAnsi"/>
          <w:bCs/>
          <w:kern w:val="1"/>
        </w:rPr>
        <w:t xml:space="preserve"> r. poz. </w:t>
      </w:r>
      <w:r w:rsidR="00D74DD9" w:rsidRPr="006C2BFA">
        <w:rPr>
          <w:rFonts w:asciiTheme="minorHAnsi" w:eastAsia="Times New Roman" w:hAnsiTheme="minorHAnsi" w:cstheme="minorHAnsi"/>
          <w:bCs/>
          <w:kern w:val="1"/>
        </w:rPr>
        <w:t>711</w:t>
      </w:r>
      <w:r w:rsidRPr="006C2BFA">
        <w:rPr>
          <w:rFonts w:asciiTheme="minorHAnsi" w:eastAsia="Times New Roman" w:hAnsiTheme="minorHAnsi" w:cstheme="minorHAnsi"/>
          <w:bCs/>
          <w:kern w:val="1"/>
        </w:rPr>
        <w:t>),</w:t>
      </w:r>
    </w:p>
    <w:p w:rsidR="00EB5BFD" w:rsidRPr="006C2BFA" w:rsidRDefault="00EB5BFD" w:rsidP="00EB5BFD">
      <w:pPr>
        <w:pStyle w:val="Bezodstpw"/>
        <w:numPr>
          <w:ilvl w:val="0"/>
          <w:numId w:val="36"/>
        </w:numPr>
        <w:spacing w:line="23" w:lineRule="atLeast"/>
        <w:jc w:val="both"/>
        <w:rPr>
          <w:rFonts w:asciiTheme="minorHAnsi" w:hAnsiTheme="minorHAnsi" w:cstheme="minorHAnsi"/>
        </w:rPr>
      </w:pPr>
      <w:r w:rsidRPr="006C2BFA">
        <w:rPr>
          <w:rFonts w:asciiTheme="minorHAnsi" w:eastAsia="Times New Roman" w:hAnsiTheme="minorHAnsi" w:cstheme="minorHAnsi"/>
          <w:bCs/>
          <w:kern w:val="1"/>
        </w:rPr>
        <w:t>braku dokonania wymaganej przez Zamawiającego zmiany umowy o podwykonawstwo w zakresie terminu zapłaty we wskazanym przez Zamawiającego terminie – w wysokości 1000,00 złotych,</w:t>
      </w:r>
    </w:p>
    <w:p w:rsidR="00EB5BFD" w:rsidRPr="006C2BFA" w:rsidRDefault="00EB5BFD" w:rsidP="00EB5BFD">
      <w:pPr>
        <w:pStyle w:val="Bezodstpw"/>
        <w:numPr>
          <w:ilvl w:val="0"/>
          <w:numId w:val="35"/>
        </w:numPr>
        <w:spacing w:line="23" w:lineRule="atLeast"/>
        <w:jc w:val="both"/>
        <w:rPr>
          <w:rFonts w:asciiTheme="minorHAnsi" w:hAnsiTheme="minorHAnsi" w:cstheme="minorHAnsi"/>
        </w:rPr>
      </w:pPr>
      <w:r w:rsidRPr="006C2BFA">
        <w:rPr>
          <w:rFonts w:asciiTheme="minorHAnsi" w:hAnsiTheme="minorHAnsi" w:cstheme="minorHAnsi"/>
        </w:rPr>
        <w:t>Kara umowna powinna być zapłacona przez Wykonawcę w terminie 14 dni od daty wystąpienia przez Zamawiającego z żądaniem jej zapłaty.</w:t>
      </w:r>
    </w:p>
    <w:p w:rsidR="00EB5BFD" w:rsidRPr="006C2BFA" w:rsidRDefault="00EB5BFD" w:rsidP="00EB5BFD">
      <w:pPr>
        <w:pStyle w:val="Bezodstpw"/>
        <w:numPr>
          <w:ilvl w:val="0"/>
          <w:numId w:val="35"/>
        </w:numPr>
        <w:spacing w:line="23" w:lineRule="atLeast"/>
        <w:jc w:val="both"/>
        <w:rPr>
          <w:rFonts w:asciiTheme="minorHAnsi" w:hAnsiTheme="minorHAnsi" w:cstheme="minorHAnsi"/>
        </w:rPr>
      </w:pPr>
      <w:r w:rsidRPr="006C2BFA">
        <w:rPr>
          <w:rFonts w:asciiTheme="minorHAnsi" w:eastAsia="Times New Roman" w:hAnsiTheme="minorHAnsi" w:cstheme="minorHAnsi"/>
          <w:kern w:val="1"/>
        </w:rPr>
        <w:t>Wykonawca wyraża zgodę na potrącenie kar umownych z dowolnej należności Wykonawcy.</w:t>
      </w:r>
    </w:p>
    <w:p w:rsidR="00EB5BFD" w:rsidRPr="006C2BFA" w:rsidRDefault="00EB5BFD" w:rsidP="00EB5BFD">
      <w:pPr>
        <w:pStyle w:val="Bezodstpw"/>
        <w:numPr>
          <w:ilvl w:val="0"/>
          <w:numId w:val="35"/>
        </w:numPr>
        <w:spacing w:line="23" w:lineRule="atLeast"/>
        <w:jc w:val="both"/>
        <w:rPr>
          <w:rFonts w:asciiTheme="minorHAnsi" w:hAnsiTheme="minorHAnsi" w:cstheme="minorHAnsi"/>
        </w:rPr>
      </w:pPr>
      <w:r w:rsidRPr="006C2BFA">
        <w:rPr>
          <w:rFonts w:asciiTheme="minorHAnsi" w:eastAsia="Times New Roman" w:hAnsiTheme="minorHAnsi" w:cstheme="minorHAnsi"/>
          <w:kern w:val="1"/>
        </w:rPr>
        <w:t xml:space="preserve">Zwolnienie z odpowiedzialności za niewykonanie lub nienależyte wykonanie umowy nie obejmuje </w:t>
      </w:r>
      <w:r w:rsidRPr="006C2BFA">
        <w:rPr>
          <w:rFonts w:asciiTheme="minorHAnsi" w:hAnsiTheme="minorHAnsi" w:cstheme="minorHAnsi"/>
        </w:rPr>
        <w:t>zwłoki</w:t>
      </w:r>
      <w:r w:rsidRPr="006C2BFA">
        <w:rPr>
          <w:rFonts w:asciiTheme="minorHAnsi" w:eastAsia="Times New Roman" w:hAnsiTheme="minorHAnsi" w:cstheme="minorHAnsi"/>
          <w:kern w:val="1"/>
        </w:rPr>
        <w:t xml:space="preserve"> lub niewykonania umowy wynikłych z przyczyn zależnych od kontrahentów Wykonawcy, wypadków lub innego rodzaju nienależytego funkcjonowania sprzętu użytkowanego przez Wykonawcę.</w:t>
      </w:r>
    </w:p>
    <w:p w:rsidR="00EB5BFD" w:rsidRPr="006C2BFA" w:rsidRDefault="00EB5BFD" w:rsidP="00EB5BFD">
      <w:pPr>
        <w:pStyle w:val="Bezodstpw"/>
        <w:numPr>
          <w:ilvl w:val="0"/>
          <w:numId w:val="35"/>
        </w:numPr>
        <w:spacing w:line="23" w:lineRule="atLeast"/>
        <w:jc w:val="both"/>
        <w:rPr>
          <w:rFonts w:asciiTheme="minorHAnsi" w:hAnsiTheme="minorHAnsi" w:cstheme="minorHAnsi"/>
        </w:rPr>
      </w:pPr>
      <w:r w:rsidRPr="006C2BFA">
        <w:rPr>
          <w:rFonts w:asciiTheme="minorHAnsi" w:eastAsia="Times New Roman" w:hAnsiTheme="minorHAnsi" w:cstheme="minorHAnsi"/>
          <w:kern w:val="1"/>
        </w:rPr>
        <w:t>W przypadku gdy szkody Zamawiającego spowodowane działaniem Wykonawcy przekraczają wysokość kar umownych określonych powyżej, niezależnie od kar umownych Zamawiający może dochodzić odszkodowania na zasadach ogólnych do wysokości poniesionych szkód.</w:t>
      </w:r>
    </w:p>
    <w:p w:rsidR="00EB5BFD" w:rsidRPr="006C2BFA" w:rsidRDefault="00EB5BFD" w:rsidP="00EB5BFD">
      <w:pPr>
        <w:pStyle w:val="Bezodstpw"/>
        <w:numPr>
          <w:ilvl w:val="0"/>
          <w:numId w:val="35"/>
        </w:numPr>
        <w:spacing w:line="23" w:lineRule="atLeast"/>
        <w:jc w:val="both"/>
        <w:rPr>
          <w:rStyle w:val="gmail-markedcontent"/>
          <w:rFonts w:asciiTheme="minorHAnsi" w:hAnsiTheme="minorHAnsi" w:cstheme="minorHAnsi"/>
        </w:rPr>
      </w:pPr>
      <w:r w:rsidRPr="006C2BFA">
        <w:rPr>
          <w:rStyle w:val="gmail-markedcontent"/>
          <w:rFonts w:asciiTheme="minorHAnsi" w:hAnsiTheme="minorHAnsi" w:cstheme="minorHAnsi"/>
          <w:iCs/>
        </w:rPr>
        <w:t>Łączna maksymalna wysokość kar umownych, którą mogą dochodzić strony, wynosi 15% wynagrodzenia umownego brutto, określonego w §</w:t>
      </w:r>
      <w:r w:rsidR="00CB09FF" w:rsidRPr="006C2BFA">
        <w:rPr>
          <w:rStyle w:val="gmail-markedcontent"/>
          <w:rFonts w:asciiTheme="minorHAnsi" w:hAnsiTheme="minorHAnsi" w:cstheme="minorHAnsi"/>
          <w:iCs/>
        </w:rPr>
        <w:t xml:space="preserve"> 7</w:t>
      </w:r>
      <w:r w:rsidRPr="006C2BFA">
        <w:rPr>
          <w:rStyle w:val="gmail-markedcontent"/>
          <w:rFonts w:asciiTheme="minorHAnsi" w:hAnsiTheme="minorHAnsi" w:cstheme="minorHAnsi"/>
          <w:iCs/>
        </w:rPr>
        <w:t xml:space="preserve"> ust. 1 umowy.</w:t>
      </w:r>
    </w:p>
    <w:p w:rsidR="00EB5BFD" w:rsidRPr="006C2BFA" w:rsidRDefault="00EB5BFD" w:rsidP="00D35AE4">
      <w:pPr>
        <w:pStyle w:val="Default"/>
        <w:jc w:val="center"/>
        <w:rPr>
          <w:rFonts w:asciiTheme="minorHAnsi" w:hAnsiTheme="minorHAnsi" w:cstheme="minorHAnsi"/>
          <w:b/>
          <w:bCs/>
          <w:color w:val="auto"/>
          <w:sz w:val="22"/>
          <w:szCs w:val="22"/>
        </w:rPr>
      </w:pPr>
    </w:p>
    <w:p w:rsidR="00D35AE4" w:rsidRPr="006C2BFA" w:rsidRDefault="00D35AE4" w:rsidP="00D35AE4">
      <w:pPr>
        <w:pStyle w:val="Default"/>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w:t>
      </w:r>
      <w:r w:rsidR="00DB5A48">
        <w:rPr>
          <w:rFonts w:asciiTheme="minorHAnsi" w:hAnsiTheme="minorHAnsi" w:cstheme="minorHAnsi"/>
          <w:b/>
          <w:bCs/>
          <w:color w:val="auto"/>
          <w:sz w:val="22"/>
          <w:szCs w:val="22"/>
        </w:rPr>
        <w:t xml:space="preserve"> </w:t>
      </w:r>
      <w:r w:rsidRPr="006C2BFA">
        <w:rPr>
          <w:rFonts w:asciiTheme="minorHAnsi" w:hAnsiTheme="minorHAnsi" w:cstheme="minorHAnsi"/>
          <w:b/>
          <w:bCs/>
          <w:color w:val="auto"/>
          <w:sz w:val="22"/>
          <w:szCs w:val="22"/>
        </w:rPr>
        <w:t>1</w:t>
      </w:r>
      <w:r w:rsidR="00DB5A48">
        <w:rPr>
          <w:rFonts w:asciiTheme="minorHAnsi" w:hAnsiTheme="minorHAnsi" w:cstheme="minorHAnsi"/>
          <w:b/>
          <w:bCs/>
          <w:color w:val="auto"/>
          <w:sz w:val="22"/>
          <w:szCs w:val="22"/>
        </w:rPr>
        <w:t>2</w:t>
      </w:r>
    </w:p>
    <w:p w:rsidR="00D35AE4" w:rsidRPr="006C2BFA" w:rsidRDefault="00D35AE4"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G</w:t>
      </w:r>
      <w:r w:rsidR="00ED4C21" w:rsidRPr="006C2BFA">
        <w:rPr>
          <w:rFonts w:asciiTheme="minorHAnsi" w:hAnsiTheme="minorHAnsi" w:cstheme="minorHAnsi"/>
          <w:b/>
          <w:bCs/>
          <w:color w:val="auto"/>
          <w:sz w:val="22"/>
          <w:szCs w:val="22"/>
        </w:rPr>
        <w:t>warancja</w:t>
      </w:r>
    </w:p>
    <w:p w:rsidR="00D35AE4" w:rsidRPr="006C2BFA" w:rsidRDefault="00D35AE4" w:rsidP="00ED4C21">
      <w:pPr>
        <w:pStyle w:val="Default"/>
        <w:numPr>
          <w:ilvl w:val="0"/>
          <w:numId w:val="14"/>
        </w:numPr>
        <w:spacing w:line="276" w:lineRule="auto"/>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Wykonawca zobowiązuje się udzielić Zamawiającemu gwarancji </w:t>
      </w:r>
      <w:r w:rsidR="00F6425C" w:rsidRPr="006C2BFA">
        <w:rPr>
          <w:rFonts w:asciiTheme="minorHAnsi" w:hAnsiTheme="minorHAnsi" w:cstheme="minorHAnsi"/>
          <w:color w:val="auto"/>
          <w:sz w:val="22"/>
          <w:szCs w:val="22"/>
        </w:rPr>
        <w:t xml:space="preserve">i rękojmi </w:t>
      </w:r>
      <w:r w:rsidRPr="006C2BFA">
        <w:rPr>
          <w:rFonts w:asciiTheme="minorHAnsi" w:hAnsiTheme="minorHAnsi" w:cstheme="minorHAnsi"/>
          <w:color w:val="auto"/>
          <w:sz w:val="22"/>
          <w:szCs w:val="22"/>
        </w:rPr>
        <w:t xml:space="preserve">na roboty budowlane będące przedmiotem umowy na okres </w:t>
      </w:r>
      <w:r w:rsidR="00A95F1F" w:rsidRPr="006C2BFA">
        <w:rPr>
          <w:rFonts w:asciiTheme="minorHAnsi" w:hAnsiTheme="minorHAnsi" w:cstheme="minorHAnsi"/>
          <w:color w:val="auto"/>
          <w:sz w:val="22"/>
          <w:szCs w:val="22"/>
        </w:rPr>
        <w:t xml:space="preserve">36 miesięcy </w:t>
      </w:r>
      <w:r w:rsidRPr="006C2BFA">
        <w:rPr>
          <w:rFonts w:asciiTheme="minorHAnsi" w:hAnsiTheme="minorHAnsi" w:cstheme="minorHAnsi"/>
          <w:color w:val="auto"/>
          <w:sz w:val="22"/>
          <w:szCs w:val="22"/>
        </w:rPr>
        <w:t xml:space="preserve">liczonych od daty odbioru końcowego wykonanych robót. </w:t>
      </w:r>
    </w:p>
    <w:p w:rsidR="00D35AE4" w:rsidRPr="006C2BFA" w:rsidRDefault="00D35AE4" w:rsidP="002A290C">
      <w:pPr>
        <w:pStyle w:val="Default"/>
        <w:numPr>
          <w:ilvl w:val="0"/>
          <w:numId w:val="14"/>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W okresie gwarancji i rękojmi Wykonawca zobowiązuje się do bezpłatnego usunięcia usterek w terminie </w:t>
      </w:r>
      <w:r w:rsidR="005F2334" w:rsidRPr="006C2BFA">
        <w:rPr>
          <w:rFonts w:asciiTheme="minorHAnsi" w:hAnsiTheme="minorHAnsi" w:cstheme="minorHAnsi"/>
          <w:color w:val="auto"/>
          <w:sz w:val="22"/>
          <w:szCs w:val="22"/>
        </w:rPr>
        <w:t>5</w:t>
      </w:r>
      <w:r w:rsidRPr="006C2BFA">
        <w:rPr>
          <w:rFonts w:asciiTheme="minorHAnsi" w:hAnsiTheme="minorHAnsi" w:cstheme="minorHAnsi"/>
          <w:color w:val="auto"/>
          <w:sz w:val="22"/>
          <w:szCs w:val="22"/>
        </w:rPr>
        <w:t xml:space="preserve"> dni od daty pisemnego powiadomienia o ich wystąpieniu. </w:t>
      </w:r>
    </w:p>
    <w:p w:rsidR="00D35AE4" w:rsidRPr="006C2BFA" w:rsidRDefault="00D35AE4" w:rsidP="002A290C">
      <w:pPr>
        <w:pStyle w:val="Default"/>
        <w:numPr>
          <w:ilvl w:val="0"/>
          <w:numId w:val="14"/>
        </w:numPr>
        <w:jc w:val="both"/>
        <w:rPr>
          <w:rFonts w:asciiTheme="minorHAnsi" w:hAnsiTheme="minorHAnsi" w:cstheme="minorHAnsi"/>
          <w:color w:val="auto"/>
          <w:sz w:val="22"/>
          <w:szCs w:val="22"/>
        </w:rPr>
      </w:pPr>
      <w:r w:rsidRPr="006C2BFA">
        <w:rPr>
          <w:rFonts w:asciiTheme="minorHAnsi" w:hAnsiTheme="minorHAnsi" w:cstheme="minorHAnsi"/>
          <w:color w:val="auto"/>
          <w:sz w:val="22"/>
          <w:szCs w:val="22"/>
        </w:rPr>
        <w:t xml:space="preserve">Roszczenia z tytułu gwarancji </w:t>
      </w:r>
      <w:r w:rsidR="00CE4C30" w:rsidRPr="006C2BFA">
        <w:rPr>
          <w:rFonts w:asciiTheme="minorHAnsi" w:hAnsiTheme="minorHAnsi" w:cstheme="minorHAnsi"/>
          <w:color w:val="auto"/>
          <w:sz w:val="22"/>
          <w:szCs w:val="22"/>
        </w:rPr>
        <w:t xml:space="preserve">i rękojmi </w:t>
      </w:r>
      <w:r w:rsidRPr="006C2BFA">
        <w:rPr>
          <w:rFonts w:asciiTheme="minorHAnsi" w:hAnsiTheme="minorHAnsi" w:cstheme="minorHAnsi"/>
          <w:color w:val="auto"/>
          <w:sz w:val="22"/>
          <w:szCs w:val="22"/>
        </w:rPr>
        <w:t>mogą być dochodzone także po upływie terminu gwarancji</w:t>
      </w:r>
      <w:r w:rsidR="00CE4C30" w:rsidRPr="006C2BFA">
        <w:rPr>
          <w:rFonts w:asciiTheme="minorHAnsi" w:hAnsiTheme="minorHAnsi" w:cstheme="minorHAnsi"/>
          <w:color w:val="auto"/>
          <w:sz w:val="22"/>
          <w:szCs w:val="22"/>
        </w:rPr>
        <w:t xml:space="preserve"> i rękojmi</w:t>
      </w:r>
      <w:r w:rsidRPr="006C2BFA">
        <w:rPr>
          <w:rFonts w:asciiTheme="minorHAnsi" w:hAnsiTheme="minorHAnsi" w:cstheme="minorHAnsi"/>
          <w:color w:val="auto"/>
          <w:sz w:val="22"/>
          <w:szCs w:val="22"/>
        </w:rPr>
        <w:t>, jeżeli Zamawiający zgłosił Wykonawcy istnienie wady w okresie gwarancj</w:t>
      </w:r>
      <w:r w:rsidR="00CE4C30" w:rsidRPr="006C2BFA">
        <w:rPr>
          <w:rFonts w:asciiTheme="minorHAnsi" w:hAnsiTheme="minorHAnsi" w:cstheme="minorHAnsi"/>
          <w:color w:val="auto"/>
          <w:sz w:val="22"/>
          <w:szCs w:val="22"/>
        </w:rPr>
        <w:t>i i rękojmi</w:t>
      </w:r>
      <w:r w:rsidRPr="006C2BFA">
        <w:rPr>
          <w:rFonts w:asciiTheme="minorHAnsi" w:hAnsiTheme="minorHAnsi" w:cstheme="minorHAnsi"/>
          <w:color w:val="auto"/>
          <w:sz w:val="22"/>
          <w:szCs w:val="22"/>
        </w:rPr>
        <w:t xml:space="preserve">. </w:t>
      </w:r>
    </w:p>
    <w:p w:rsidR="00D35AE4" w:rsidRPr="006C2BFA" w:rsidRDefault="00D35AE4" w:rsidP="00ED4C21">
      <w:pPr>
        <w:pStyle w:val="Default"/>
        <w:spacing w:line="276" w:lineRule="auto"/>
        <w:jc w:val="center"/>
        <w:rPr>
          <w:rFonts w:asciiTheme="minorHAnsi" w:hAnsiTheme="minorHAnsi" w:cstheme="minorHAnsi"/>
          <w:color w:val="auto"/>
          <w:sz w:val="22"/>
          <w:szCs w:val="22"/>
        </w:rPr>
      </w:pPr>
      <w:r w:rsidRPr="006C2BFA">
        <w:rPr>
          <w:rFonts w:asciiTheme="minorHAnsi" w:hAnsiTheme="minorHAnsi" w:cstheme="minorHAnsi"/>
          <w:b/>
          <w:bCs/>
          <w:color w:val="auto"/>
          <w:sz w:val="22"/>
          <w:szCs w:val="22"/>
        </w:rPr>
        <w:t>§</w:t>
      </w:r>
      <w:r w:rsidR="00DB5A48">
        <w:rPr>
          <w:rFonts w:asciiTheme="minorHAnsi" w:hAnsiTheme="minorHAnsi" w:cstheme="minorHAnsi"/>
          <w:b/>
          <w:bCs/>
          <w:color w:val="auto"/>
          <w:sz w:val="22"/>
          <w:szCs w:val="22"/>
        </w:rPr>
        <w:t xml:space="preserve"> </w:t>
      </w:r>
      <w:r w:rsidRPr="006C2BFA">
        <w:rPr>
          <w:rFonts w:asciiTheme="minorHAnsi" w:hAnsiTheme="minorHAnsi" w:cstheme="minorHAnsi"/>
          <w:b/>
          <w:bCs/>
          <w:color w:val="auto"/>
          <w:sz w:val="22"/>
          <w:szCs w:val="22"/>
        </w:rPr>
        <w:t>1</w:t>
      </w:r>
      <w:r w:rsidR="00DB5A48">
        <w:rPr>
          <w:rFonts w:asciiTheme="minorHAnsi" w:hAnsiTheme="minorHAnsi" w:cstheme="minorHAnsi"/>
          <w:b/>
          <w:bCs/>
          <w:color w:val="auto"/>
          <w:sz w:val="22"/>
          <w:szCs w:val="22"/>
        </w:rPr>
        <w:t>3</w:t>
      </w:r>
    </w:p>
    <w:p w:rsidR="00D35AE4" w:rsidRPr="006C2BFA" w:rsidRDefault="00ED4C21" w:rsidP="00ED4C21">
      <w:pPr>
        <w:pStyle w:val="Default"/>
        <w:spacing w:line="276" w:lineRule="auto"/>
        <w:jc w:val="center"/>
        <w:rPr>
          <w:rFonts w:asciiTheme="minorHAnsi" w:hAnsiTheme="minorHAnsi" w:cstheme="minorHAnsi"/>
          <w:b/>
          <w:bCs/>
          <w:color w:val="auto"/>
          <w:sz w:val="22"/>
          <w:szCs w:val="22"/>
        </w:rPr>
      </w:pPr>
      <w:r w:rsidRPr="006C2BFA">
        <w:rPr>
          <w:rFonts w:asciiTheme="minorHAnsi" w:hAnsiTheme="minorHAnsi" w:cstheme="minorHAnsi"/>
          <w:b/>
          <w:bCs/>
          <w:color w:val="auto"/>
          <w:sz w:val="22"/>
          <w:szCs w:val="22"/>
        </w:rPr>
        <w:t>Zmiany w umowie</w:t>
      </w:r>
    </w:p>
    <w:p w:rsidR="00EB5BFD" w:rsidRPr="006C2BFA" w:rsidRDefault="00EB5BFD" w:rsidP="00ED4C21">
      <w:pPr>
        <w:pStyle w:val="Akapitzlist1"/>
        <w:widowControl w:val="0"/>
        <w:numPr>
          <w:ilvl w:val="0"/>
          <w:numId w:val="38"/>
        </w:numPr>
        <w:spacing w:before="60" w:after="0"/>
        <w:jc w:val="both"/>
        <w:rPr>
          <w:rFonts w:asciiTheme="minorHAnsi" w:eastAsia="Times New Roman" w:hAnsiTheme="minorHAnsi" w:cstheme="minorHAnsi"/>
          <w:kern w:val="1"/>
        </w:rPr>
      </w:pPr>
      <w:r w:rsidRPr="006C2BFA">
        <w:rPr>
          <w:rFonts w:asciiTheme="minorHAnsi" w:eastAsia="Times New Roman" w:hAnsiTheme="minorHAnsi" w:cstheme="minorHAnsi"/>
          <w:kern w:val="1"/>
        </w:rPr>
        <w:t>Przewiduje się możliwość dokonania zmian postanowień zawartej umowy w następującym zakresie terminu realizacji umowy, pod warunkiem:</w:t>
      </w:r>
    </w:p>
    <w:p w:rsidR="00EB5BFD" w:rsidRPr="006C2BFA" w:rsidRDefault="00EB5BFD" w:rsidP="00EB5BFD">
      <w:pPr>
        <w:numPr>
          <w:ilvl w:val="0"/>
          <w:numId w:val="39"/>
        </w:numPr>
        <w:spacing w:after="0" w:line="23" w:lineRule="atLeast"/>
        <w:ind w:hanging="357"/>
        <w:jc w:val="both"/>
        <w:rPr>
          <w:rFonts w:asciiTheme="minorHAnsi" w:hAnsiTheme="minorHAnsi" w:cstheme="minorHAnsi"/>
          <w:lang w:eastAsia="pl-PL"/>
        </w:rPr>
      </w:pPr>
      <w:r w:rsidRPr="006C2BFA">
        <w:rPr>
          <w:rFonts w:asciiTheme="minorHAnsi" w:hAnsiTheme="minorHAnsi" w:cstheme="minorHAnsi"/>
          <w:lang w:eastAsia="pl-PL"/>
        </w:rPr>
        <w:t>nadzwyczajnej zmiany stosunków, określonej w art. 357</w:t>
      </w:r>
      <w:r w:rsidRPr="006C2BFA">
        <w:rPr>
          <w:rFonts w:asciiTheme="minorHAnsi" w:hAnsiTheme="minorHAnsi" w:cstheme="minorHAnsi"/>
          <w:vertAlign w:val="superscript"/>
          <w:lang w:eastAsia="pl-PL"/>
        </w:rPr>
        <w:t>1</w:t>
      </w:r>
      <w:r w:rsidRPr="006C2BFA">
        <w:rPr>
          <w:rFonts w:asciiTheme="minorHAnsi" w:hAnsiTheme="minorHAnsi" w:cstheme="minorHAnsi"/>
          <w:lang w:eastAsia="pl-PL"/>
        </w:rPr>
        <w:t xml:space="preserve"> kodeksu cywilnego, t. j.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hAnsiTheme="minorHAnsi" w:cstheme="minorHAnsi"/>
          <w:lang w:eastAsia="pl-PL"/>
        </w:rPr>
        <w:t xml:space="preserve">zaistnienia nieprzewidywalnych warunków fizycznych, t. j. </w:t>
      </w:r>
      <w:r w:rsidRPr="006C2BFA">
        <w:rPr>
          <w:rFonts w:asciiTheme="minorHAnsi" w:eastAsia="Times New Roman" w:hAnsiTheme="minorHAnsi" w:cstheme="minorHAnsi"/>
          <w:lang w:eastAsia="pl-PL"/>
        </w:rPr>
        <w:t>jakiekolwiek działanie sił natury racjonalnie niemożliwe do przewidzenia przez doświadczonego Wykonawcę do dnia złożenia Oferty mimo zastosowania wystarczających środków ostrożności;</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hAnsiTheme="minorHAnsi" w:cstheme="minorHAnsi"/>
          <w:lang w:eastAsia="pl-PL"/>
        </w:rPr>
        <w:t>zaistnienia nieprzewidywalnych okoliczności faktycznych, t</w:t>
      </w:r>
      <w:r w:rsidR="005F2334" w:rsidRPr="006C2BFA">
        <w:rPr>
          <w:rFonts w:asciiTheme="minorHAnsi" w:hAnsiTheme="minorHAnsi" w:cstheme="minorHAnsi"/>
          <w:lang w:eastAsia="pl-PL"/>
        </w:rPr>
        <w:t>o</w:t>
      </w:r>
      <w:r w:rsidRPr="006C2BFA">
        <w:rPr>
          <w:rFonts w:asciiTheme="minorHAnsi" w:hAnsiTheme="minorHAnsi" w:cstheme="minorHAnsi"/>
          <w:lang w:eastAsia="pl-PL"/>
        </w:rPr>
        <w:t xml:space="preserve"> j</w:t>
      </w:r>
      <w:r w:rsidR="005F2334" w:rsidRPr="006C2BFA">
        <w:rPr>
          <w:rFonts w:asciiTheme="minorHAnsi" w:hAnsiTheme="minorHAnsi" w:cstheme="minorHAnsi"/>
          <w:lang w:eastAsia="pl-PL"/>
        </w:rPr>
        <w:t>est</w:t>
      </w:r>
      <w:r w:rsidRPr="006C2BFA">
        <w:rPr>
          <w:rFonts w:asciiTheme="minorHAnsi" w:hAnsiTheme="minorHAnsi" w:cstheme="minorHAnsi"/>
          <w:lang w:eastAsia="pl-PL"/>
        </w:rPr>
        <w:t xml:space="preserve"> </w:t>
      </w:r>
      <w:r w:rsidRPr="006C2BFA">
        <w:rPr>
          <w:rFonts w:asciiTheme="minorHAnsi" w:eastAsia="Times New Roman" w:hAnsiTheme="minorHAnsi" w:cstheme="minorHAnsi"/>
          <w:lang w:eastAsia="pl-PL"/>
        </w:rPr>
        <w:t>jakiekolwiek zdarzenia niezwiązane z działaniami sił natury racjonalnie niemożliwe do przewidzenia przez doświadczonego Wykonawcę do dnia złożenia Oferty mimo zastosowania wystarczających środków ostrożności;</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hAnsiTheme="minorHAnsi" w:cstheme="minorHAnsi"/>
          <w:lang w:eastAsia="pl-PL"/>
        </w:rPr>
        <w:lastRenderedPageBreak/>
        <w:t xml:space="preserve">zmiany przepisów prawnych, t. j. </w:t>
      </w:r>
      <w:r w:rsidRPr="006C2BFA">
        <w:rPr>
          <w:rFonts w:asciiTheme="minorHAnsi" w:eastAsia="Times New Roman" w:hAnsiTheme="minorHAnsi" w:cstheme="minorHAnsi"/>
          <w:lang w:eastAsia="pl-PL"/>
        </w:rPr>
        <w:t>następującą po podpisaniu Umowy zmianę aktów prawa powszechnie obowiązującego lub obowiązujących strony aktów prawa miejscowego, których treść dotyczy przedmiotu Umowy;</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kern w:val="1"/>
        </w:rPr>
        <w:t xml:space="preserve">działania siły wyższej, uniemożliwiającej wykonanie robót w określonym pierwotnie terminie. </w:t>
      </w:r>
      <w:r w:rsidRPr="006C2BFA">
        <w:rPr>
          <w:rFonts w:asciiTheme="minorHAnsi" w:eastAsia="Times New Roman" w:hAnsiTheme="minorHAnsi" w:cstheme="minorHAnsi"/>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kern w:val="1"/>
        </w:rPr>
        <w:t xml:space="preserve">zaistnienia wyjątkowo niesprzyjających warunków – wynikających z panującego stanu epidemicznego - skutkujących opóźnieniem w realizacji dostaw materiałów i wyposażenia niezbędnego do realizacji umowy, pomimo prawidłowo i terminowo złożonego zamówienia przez Wykonawcę. </w:t>
      </w:r>
      <w:r w:rsidRPr="006C2BFA">
        <w:rPr>
          <w:rFonts w:asciiTheme="minorHAnsi" w:eastAsia="Times New Roman" w:hAnsiTheme="minorHAnsi" w:cstheme="minorHAnsi"/>
          <w:b/>
          <w:bCs/>
          <w:kern w:val="1"/>
        </w:rPr>
        <w:t>Fakt ten musi być</w:t>
      </w:r>
      <w:r w:rsidR="005F2334" w:rsidRPr="006C2BFA">
        <w:rPr>
          <w:rFonts w:asciiTheme="minorHAnsi" w:eastAsia="Times New Roman" w:hAnsiTheme="minorHAnsi" w:cstheme="minorHAnsi"/>
          <w:b/>
          <w:bCs/>
          <w:kern w:val="1"/>
        </w:rPr>
        <w:t xml:space="preserve"> udokumentowany przez Wykonawcę oraz</w:t>
      </w:r>
      <w:r w:rsidRPr="006C2BFA">
        <w:rPr>
          <w:rFonts w:asciiTheme="minorHAnsi" w:eastAsia="Times New Roman" w:hAnsiTheme="minorHAnsi" w:cstheme="minorHAnsi"/>
          <w:b/>
          <w:bCs/>
          <w:kern w:val="1"/>
        </w:rPr>
        <w:t xml:space="preserve"> musi być potwierdzony przez inspektorów nadzoru poszczególnych branż;</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Arial" w:hAnsiTheme="minorHAnsi" w:cstheme="minorHAnsi"/>
          <w:kern w:val="1"/>
        </w:rPr>
        <w:t>konieczności uzyskania dodatkowych decyzji lub uzgodnień, mogących spowodować wstrzymanie robót;</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Arial" w:hAnsiTheme="minorHAnsi" w:cstheme="minorHAnsi"/>
          <w:kern w:val="1"/>
        </w:rPr>
        <w:t>konieczności wykonania dodatkowych badań i ekspertyz;</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Arial" w:hAnsiTheme="minorHAnsi" w:cstheme="minorHAnsi"/>
          <w:kern w:val="1"/>
        </w:rPr>
        <w:t xml:space="preserve"> wstrzymania realizacji robót przez uprawniony organ;</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Arial" w:hAnsiTheme="minorHAnsi" w:cstheme="minorHAnsi"/>
          <w:kern w:val="1"/>
        </w:rPr>
        <w:t>z innych przyczyn wynikłych po stronie Zamawiającego, takich jak wstrzymanie robót przez Zamawiającego.</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zmiany wynikające z warunków atmosferycznych, które spowodowały niezawinione i niemożliwe do uniknięcia przez Wykonawcę opóźnienie, w szczególności klęsk żywiołowych lub warunków atmosferycznych uniemożliwiających prowadzenie robót budowlanych, zgodnie z</w:t>
      </w:r>
      <w:r w:rsidR="005F2334" w:rsidRPr="006C2BFA">
        <w:rPr>
          <w:rFonts w:asciiTheme="minorHAnsi" w:eastAsia="Times New Roman" w:hAnsiTheme="minorHAnsi" w:cstheme="minorHAnsi"/>
          <w:lang w:eastAsia="pl-PL"/>
        </w:rPr>
        <w:t xml:space="preserve"> wytycznymi zamawiającego</w:t>
      </w:r>
      <w:r w:rsidRPr="006C2BFA">
        <w:rPr>
          <w:rFonts w:asciiTheme="minorHAnsi" w:eastAsia="Times New Roman" w:hAnsiTheme="minorHAnsi" w:cstheme="minorHAnsi"/>
          <w:lang w:eastAsia="pl-PL"/>
        </w:rPr>
        <w:t>, wiedzą i sztuką budowlaną lub uniemożliwiających zachowanie reżimu technologicznego.</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przestojów spowodowanych istnieniem wad</w:t>
      </w:r>
      <w:r w:rsidR="005F2334" w:rsidRPr="006C2BFA">
        <w:rPr>
          <w:rFonts w:asciiTheme="minorHAnsi" w:eastAsia="Times New Roman" w:hAnsiTheme="minorHAnsi" w:cstheme="minorHAnsi"/>
          <w:lang w:eastAsia="pl-PL"/>
        </w:rPr>
        <w:t xml:space="preserve"> trudnych do przewidzenia przed rozpoczęciem prac i</w:t>
      </w:r>
      <w:r w:rsidRPr="006C2BFA">
        <w:rPr>
          <w:rFonts w:asciiTheme="minorHAnsi" w:eastAsia="Times New Roman" w:hAnsiTheme="minorHAnsi" w:cstheme="minorHAnsi"/>
          <w:lang w:eastAsia="pl-PL"/>
        </w:rPr>
        <w:t xml:space="preserve"> uniemożliwiających prowadzenie robót.</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w razie konieczności wykonania prac nie objętych przedmiotem umowy, a wynikających z zaleceń organów uprawnionych – odpowiednio o czas niezbędny do wykonania tych prac.</w:t>
      </w:r>
    </w:p>
    <w:p w:rsidR="00EB5BFD" w:rsidRPr="006C2BFA" w:rsidRDefault="00EB5BFD" w:rsidP="00EB5BFD">
      <w:pPr>
        <w:numPr>
          <w:ilvl w:val="0"/>
          <w:numId w:val="39"/>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zmiany z uwagi na konieczność wykonania robót zamiennych lub dodatkowych, koniecznych do prawidłowego wykonania umowy, ze względu na zasady wiedzy technicznej lub sztuki budowlanej, oraz udzielenia zamówień dodatkowych, które wstrzymują lub opóźniają realizację przedmiotu umowy.</w:t>
      </w:r>
    </w:p>
    <w:p w:rsidR="00EB5BFD" w:rsidRPr="006C2BFA" w:rsidRDefault="00EB5BFD" w:rsidP="00EB5BFD">
      <w:pPr>
        <w:numPr>
          <w:ilvl w:val="0"/>
          <w:numId w:val="38"/>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lang w:eastAsia="pl-PL"/>
        </w:rPr>
        <w:t xml:space="preserve">W przypadku wystąpienia którejkolwiek z okoliczności, o których mowa w ust. 1 powyżej, termin wykonania Umowy, może ulec odpowiedniemu przedłużeniu o czas niezbędny do zakończenia wykonywania jej przedmiotu w sposób należyty, nie dłużej niż o okres trwania tych okoliczności. </w:t>
      </w:r>
    </w:p>
    <w:p w:rsidR="00EB5BFD" w:rsidRPr="006C2BFA" w:rsidRDefault="00EB5BFD" w:rsidP="00EB5BFD">
      <w:pPr>
        <w:numPr>
          <w:ilvl w:val="0"/>
          <w:numId w:val="38"/>
        </w:numPr>
        <w:spacing w:after="0"/>
        <w:ind w:hanging="357"/>
        <w:jc w:val="both"/>
        <w:rPr>
          <w:rFonts w:asciiTheme="minorHAnsi" w:hAnsiTheme="minorHAnsi" w:cstheme="minorHAnsi"/>
          <w:lang w:eastAsia="pl-PL"/>
        </w:rPr>
      </w:pPr>
      <w:r w:rsidRPr="006C2BFA">
        <w:rPr>
          <w:rFonts w:asciiTheme="minorHAnsi" w:eastAsia="Times New Roman" w:hAnsiTheme="minorHAnsi" w:cstheme="minorHAnsi"/>
          <w:kern w:val="1"/>
        </w:rPr>
        <w:t>W przypadku każdej zmiany o której mowa powyżej, po stronie wnoszącego propozycję zmian leży udokumentowanie powstałej okoliczności.</w:t>
      </w:r>
    </w:p>
    <w:p w:rsidR="00EB5BFD" w:rsidRPr="006C2BFA" w:rsidRDefault="00EB5BFD" w:rsidP="00EB5BFD">
      <w:pPr>
        <w:numPr>
          <w:ilvl w:val="0"/>
          <w:numId w:val="38"/>
        </w:numPr>
        <w:spacing w:after="0"/>
        <w:ind w:hanging="357"/>
        <w:jc w:val="both"/>
        <w:rPr>
          <w:rFonts w:asciiTheme="minorHAnsi" w:hAnsiTheme="minorHAnsi" w:cstheme="minorHAnsi"/>
          <w:lang w:eastAsia="pl-PL"/>
        </w:rPr>
      </w:pPr>
      <w:r w:rsidRPr="006C2BFA">
        <w:rPr>
          <w:rFonts w:asciiTheme="minorHAnsi" w:hAnsiTheme="minorHAnsi" w:cstheme="minorHAnsi"/>
        </w:rPr>
        <w:t>W przypadkach wystąpienia opóźnień strony ustalą nowe terminy realizacji, z tym że maksymalny okres przesunięcia terminu zakończenia równy będzie okresowi przerwy lub przestoju.</w:t>
      </w:r>
    </w:p>
    <w:p w:rsidR="00D35AE4" w:rsidRPr="006C2BFA" w:rsidRDefault="00EB5BFD" w:rsidP="00EB5BFD">
      <w:pPr>
        <w:numPr>
          <w:ilvl w:val="0"/>
          <w:numId w:val="38"/>
        </w:numPr>
        <w:spacing w:after="0"/>
        <w:ind w:hanging="357"/>
        <w:jc w:val="both"/>
        <w:rPr>
          <w:rFonts w:asciiTheme="minorHAnsi" w:hAnsiTheme="minorHAnsi" w:cstheme="minorHAnsi"/>
          <w:lang w:eastAsia="pl-PL"/>
        </w:rPr>
      </w:pPr>
      <w:r w:rsidRPr="006C2BFA">
        <w:rPr>
          <w:rFonts w:asciiTheme="minorHAnsi" w:hAnsiTheme="minorHAnsi" w:cstheme="minorHAnsi"/>
        </w:rPr>
        <w:t>Zmiana postanowień zawartej umowy może nastąpić za zgodą obu stron wyrażoną na piśmie, w formie aneksu do umowy, pod rygorem nieważności takiej zmiany</w:t>
      </w:r>
      <w:r w:rsidR="00D35AE4" w:rsidRPr="006C2BFA">
        <w:rPr>
          <w:rFonts w:asciiTheme="minorHAnsi" w:hAnsiTheme="minorHAnsi" w:cstheme="minorHAnsi"/>
        </w:rPr>
        <w:t xml:space="preserve">. </w:t>
      </w:r>
    </w:p>
    <w:p w:rsidR="00ED4C21" w:rsidRPr="006C2BFA" w:rsidRDefault="00DB5A48" w:rsidP="00ED4C21">
      <w:pPr>
        <w:pStyle w:val="Akapitzlist"/>
        <w:spacing w:before="60" w:after="0" w:line="100" w:lineRule="atLeast"/>
        <w:ind w:left="360"/>
        <w:jc w:val="center"/>
        <w:rPr>
          <w:rFonts w:asciiTheme="minorHAnsi" w:eastAsia="Times New Roman" w:hAnsiTheme="minorHAnsi" w:cstheme="minorHAnsi"/>
          <w:b/>
          <w:kern w:val="1"/>
        </w:rPr>
      </w:pPr>
      <w:r>
        <w:rPr>
          <w:rFonts w:asciiTheme="minorHAnsi" w:eastAsia="Times New Roman" w:hAnsiTheme="minorHAnsi" w:cstheme="minorHAnsi"/>
          <w:b/>
          <w:kern w:val="1"/>
        </w:rPr>
        <w:lastRenderedPageBreak/>
        <w:t>§ 14</w:t>
      </w:r>
    </w:p>
    <w:p w:rsidR="00EB5BFD" w:rsidRPr="006C2BFA" w:rsidRDefault="00EB5BFD" w:rsidP="00ED4C21">
      <w:pPr>
        <w:spacing w:after="0"/>
        <w:jc w:val="center"/>
        <w:rPr>
          <w:rFonts w:asciiTheme="minorHAnsi" w:eastAsia="Times New Roman" w:hAnsiTheme="minorHAnsi" w:cstheme="minorHAnsi"/>
          <w:b/>
          <w:kern w:val="1"/>
        </w:rPr>
      </w:pPr>
      <w:r w:rsidRPr="006C2BFA">
        <w:rPr>
          <w:rFonts w:asciiTheme="minorHAnsi" w:eastAsia="Times New Roman" w:hAnsiTheme="minorHAnsi" w:cstheme="minorHAnsi"/>
          <w:b/>
          <w:kern w:val="1"/>
        </w:rPr>
        <w:t>Odstąpienie od umowy</w:t>
      </w:r>
    </w:p>
    <w:p w:rsidR="00EB5BFD" w:rsidRPr="006C2BFA" w:rsidRDefault="00EB5BFD" w:rsidP="00ED4C21">
      <w:pPr>
        <w:numPr>
          <w:ilvl w:val="0"/>
          <w:numId w:val="43"/>
        </w:numPr>
        <w:spacing w:after="0"/>
        <w:ind w:left="357" w:hanging="357"/>
        <w:jc w:val="both"/>
        <w:rPr>
          <w:rFonts w:asciiTheme="minorHAnsi" w:hAnsiTheme="minorHAnsi" w:cstheme="minorHAnsi"/>
        </w:rPr>
      </w:pPr>
      <w:r w:rsidRPr="006C2BFA">
        <w:rPr>
          <w:rFonts w:asciiTheme="minorHAnsi" w:hAnsiTheme="minorHAnsi" w:cstheme="minorHAnsi"/>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dnia powzięcia wiadomości o tych okolicznościach.</w:t>
      </w:r>
    </w:p>
    <w:p w:rsidR="00EB5BFD" w:rsidRPr="006C2BFA" w:rsidRDefault="00EB5BFD" w:rsidP="00EB5BFD">
      <w:pPr>
        <w:numPr>
          <w:ilvl w:val="0"/>
          <w:numId w:val="43"/>
        </w:numPr>
        <w:spacing w:after="0" w:line="240" w:lineRule="auto"/>
        <w:ind w:left="357" w:hanging="357"/>
        <w:jc w:val="both"/>
        <w:rPr>
          <w:rFonts w:asciiTheme="minorHAnsi" w:hAnsiTheme="minorHAnsi" w:cstheme="minorHAnsi"/>
        </w:rPr>
      </w:pPr>
      <w:r w:rsidRPr="006C2BFA">
        <w:rPr>
          <w:rFonts w:asciiTheme="minorHAnsi" w:eastAsia="Times New Roman" w:hAnsiTheme="minorHAnsi" w:cstheme="minorHAnsi"/>
          <w:kern w:val="1"/>
        </w:rPr>
        <w:t>W takim przypadku Wykonawca może żądać wyłącznie wynagrodzenia należnego z tytułu wykonania części umowy.</w:t>
      </w:r>
    </w:p>
    <w:p w:rsidR="00EB5BFD" w:rsidRPr="006C2BFA" w:rsidRDefault="00EB5BFD" w:rsidP="00EB5BFD">
      <w:pPr>
        <w:numPr>
          <w:ilvl w:val="0"/>
          <w:numId w:val="43"/>
        </w:numPr>
        <w:spacing w:after="0" w:line="240" w:lineRule="auto"/>
        <w:ind w:left="357" w:hanging="357"/>
        <w:jc w:val="both"/>
        <w:rPr>
          <w:rFonts w:asciiTheme="minorHAnsi" w:hAnsiTheme="minorHAnsi" w:cstheme="minorHAnsi"/>
        </w:rPr>
      </w:pPr>
      <w:r w:rsidRPr="006C2BFA">
        <w:rPr>
          <w:rFonts w:asciiTheme="minorHAnsi" w:hAnsiTheme="minorHAnsi" w:cstheme="minorHAnsi"/>
          <w:kern w:val="1"/>
          <w:lang w:eastAsia="hi-IN" w:bidi="hi-IN"/>
        </w:rPr>
        <w:t>Oprócz przypadków określonych w Kodeksie cywilnym, Zamawiającemu przysługuje prawo do odstąpienia od umowy w całości lub w jej niewykonanej części, lub  w zakresie w jakim umowa wykonana została wadliwie w terminie do 1 miesiąca od wystąpienia przyczyny odstąpienia, tj.:</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 xml:space="preserve">Wykonawca z nieuzasadnionych przyczyn nie przejął od Zamawiającego placu budowy lub z nieuzasadnionych przyczyn w ciągu </w:t>
      </w:r>
      <w:r w:rsidR="005F2334" w:rsidRPr="006C2BFA">
        <w:rPr>
          <w:rFonts w:asciiTheme="minorHAnsi" w:hAnsiTheme="minorHAnsi" w:cstheme="minorHAnsi"/>
          <w:kern w:val="1"/>
          <w:lang w:eastAsia="hi-IN" w:bidi="hi-IN"/>
        </w:rPr>
        <w:t>5</w:t>
      </w:r>
      <w:r w:rsidRPr="006C2BFA">
        <w:rPr>
          <w:rFonts w:asciiTheme="minorHAnsi" w:hAnsiTheme="minorHAnsi" w:cstheme="minorHAnsi"/>
          <w:kern w:val="1"/>
          <w:lang w:eastAsia="hi-IN" w:bidi="hi-IN"/>
        </w:rPr>
        <w:t xml:space="preserve"> dni od dnia przejęcia placu budowy nie rozpoczął robót;</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 xml:space="preserve">Wykonawca z nieuzasadnionych przyczyn przerwał realizację robót i przerwa ta trwa dłużej niż </w:t>
      </w:r>
      <w:r w:rsidR="005F2334" w:rsidRPr="006C2BFA">
        <w:rPr>
          <w:rFonts w:asciiTheme="minorHAnsi" w:hAnsiTheme="minorHAnsi" w:cstheme="minorHAnsi"/>
          <w:kern w:val="1"/>
          <w:lang w:eastAsia="hi-IN" w:bidi="hi-IN"/>
        </w:rPr>
        <w:t>3</w:t>
      </w:r>
      <w:r w:rsidRPr="006C2BFA">
        <w:rPr>
          <w:rFonts w:asciiTheme="minorHAnsi" w:hAnsiTheme="minorHAnsi" w:cstheme="minorHAnsi"/>
          <w:kern w:val="1"/>
          <w:lang w:eastAsia="hi-IN" w:bidi="hi-IN"/>
        </w:rPr>
        <w:t xml:space="preserve"> dni;</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mimo uprzedniego, pisemnego wezwania Zamawiającego do realizacji robót przez Wykonawcę, Wykonawca opóźnia się z rozpoczęciem lub wykończeniem robót tak dalece, że nieprawdopodobne jest, aby zdołał je ukończyć w terminie - Zamawiający może bez wyznaczenia dodatkowego terminu odstąpić od umowy;</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Wykonawca wykonuje roboty niezgodnie z Umową lub niezgodnie z Dokumentacją  - pomimo wezwania Zamawiającego do zmiany sposobu wykonywania Umowy i wyznaczenia mu w tym zakresie odpowiedniego terminu;</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hAnsiTheme="minorHAnsi" w:cstheme="minorHAnsi"/>
          <w:kern w:val="1"/>
          <w:lang w:eastAsia="hi-IN" w:bidi="hi-IN"/>
        </w:rPr>
      </w:pPr>
      <w:r w:rsidRPr="006C2BFA">
        <w:rPr>
          <w:rFonts w:asciiTheme="minorHAnsi" w:hAnsiTheme="minorHAnsi" w:cstheme="minorHAnsi"/>
          <w:kern w:val="1"/>
          <w:lang w:eastAsia="hi-IN" w:bidi="hi-IN"/>
        </w:rPr>
        <w:t>Wykonawca wykonuje roboty siłami podwykonawców, na których nie uzyskał akceptacji Zamawiającego;</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eastAsia="Times New Roman" w:hAnsiTheme="minorHAnsi" w:cstheme="minorHAnsi"/>
          <w:kern w:val="1"/>
        </w:rPr>
      </w:pPr>
      <w:r w:rsidRPr="006C2BFA">
        <w:rPr>
          <w:rFonts w:asciiTheme="minorHAnsi" w:eastAsia="Times New Roman" w:hAnsiTheme="minorHAnsi" w:cstheme="minorHAnsi"/>
          <w:lang w:eastAsia="pl-PL"/>
        </w:rPr>
        <w:t>W przypadku zaistnienia trzykrotnej konieczności dokonywania bezpośredniej zapłaty podwykonawcy lub dalszemu podwykonawcy, lub konieczności dokonania bezpośrednich zapłat na sumę większą niż 5% wartości Umowy.</w:t>
      </w:r>
    </w:p>
    <w:p w:rsidR="00EB5BFD" w:rsidRPr="006C2BFA" w:rsidRDefault="00EB5BFD" w:rsidP="00EB5BFD">
      <w:pPr>
        <w:widowControl w:val="0"/>
        <w:numPr>
          <w:ilvl w:val="1"/>
          <w:numId w:val="42"/>
        </w:numPr>
        <w:tabs>
          <w:tab w:val="left" w:pos="851"/>
        </w:tabs>
        <w:spacing w:after="0" w:line="240" w:lineRule="auto"/>
        <w:ind w:left="851" w:hanging="425"/>
        <w:jc w:val="both"/>
        <w:rPr>
          <w:rFonts w:asciiTheme="minorHAnsi" w:eastAsia="Times New Roman" w:hAnsiTheme="minorHAnsi" w:cstheme="minorHAnsi"/>
          <w:kern w:val="1"/>
        </w:rPr>
      </w:pPr>
      <w:r w:rsidRPr="006C2BFA">
        <w:rPr>
          <w:rFonts w:asciiTheme="minorHAnsi" w:eastAsia="Times New Roman" w:hAnsiTheme="minorHAnsi" w:cstheme="minorHAnsi"/>
          <w:lang w:eastAsia="pl-PL"/>
        </w:rPr>
        <w:t>Gdy zostanie wszczęte postępowanie egzekucyjne przeciwko Wykonawcy, zgłoszony zostanie wniosek o otwarcie postępowania likwidacyjnego lub wystąpią przesłanki do złożenia wniosku o ogłoszenie upadłości Wykonawcy.</w:t>
      </w:r>
    </w:p>
    <w:p w:rsidR="00EB5BFD" w:rsidRPr="006C2BFA" w:rsidRDefault="00EB5BFD" w:rsidP="00EB5BFD">
      <w:pPr>
        <w:numPr>
          <w:ilvl w:val="0"/>
          <w:numId w:val="43"/>
        </w:numPr>
        <w:spacing w:after="100" w:afterAutospacing="1" w:line="240" w:lineRule="auto"/>
        <w:ind w:hanging="357"/>
        <w:jc w:val="both"/>
        <w:rPr>
          <w:rFonts w:asciiTheme="minorHAnsi" w:hAnsiTheme="minorHAnsi" w:cstheme="minorHAnsi"/>
        </w:rPr>
      </w:pPr>
      <w:r w:rsidRPr="006C2BFA">
        <w:rPr>
          <w:rFonts w:asciiTheme="minorHAnsi" w:hAnsiTheme="minorHAnsi" w:cstheme="minorHAnsi"/>
        </w:rPr>
        <w:t>Odstąpienie od umowy powinno nastąpić w formie pisemnej pod rygorem nieważności takiego oświadczenia i zawierać uzasadnienie.</w:t>
      </w:r>
    </w:p>
    <w:p w:rsidR="00EB5BFD" w:rsidRPr="006C2BFA" w:rsidRDefault="00EB5BFD" w:rsidP="00EB5BFD">
      <w:pPr>
        <w:numPr>
          <w:ilvl w:val="0"/>
          <w:numId w:val="43"/>
        </w:numPr>
        <w:spacing w:after="0" w:line="240" w:lineRule="auto"/>
        <w:ind w:hanging="357"/>
        <w:jc w:val="both"/>
        <w:rPr>
          <w:rFonts w:asciiTheme="minorHAnsi" w:hAnsiTheme="minorHAnsi" w:cstheme="minorHAnsi"/>
        </w:rPr>
      </w:pPr>
      <w:r w:rsidRPr="006C2BFA">
        <w:rPr>
          <w:rFonts w:asciiTheme="minorHAnsi" w:eastAsia="Times New Roman" w:hAnsiTheme="minorHAnsi" w:cstheme="minorHAnsi"/>
          <w:kern w:val="1"/>
        </w:rPr>
        <w:t>W przypadku odstąpienia od umowy, Wykonawcę i Zamawiającego obciążają następujące obowiązki:</w:t>
      </w:r>
    </w:p>
    <w:p w:rsidR="00EB5BFD" w:rsidRPr="006C2BFA" w:rsidRDefault="00EB5BFD" w:rsidP="00EB5BFD">
      <w:pPr>
        <w:numPr>
          <w:ilvl w:val="0"/>
          <w:numId w:val="44"/>
        </w:numPr>
        <w:spacing w:after="0" w:line="240" w:lineRule="auto"/>
        <w:ind w:hanging="357"/>
        <w:jc w:val="both"/>
        <w:rPr>
          <w:rFonts w:asciiTheme="minorHAnsi" w:hAnsiTheme="minorHAnsi" w:cstheme="minorHAnsi"/>
        </w:rPr>
      </w:pPr>
      <w:r w:rsidRPr="006C2BFA">
        <w:rPr>
          <w:rFonts w:asciiTheme="minorHAnsi" w:hAnsiTheme="minorHAnsi" w:cstheme="minorHAnsi"/>
        </w:rPr>
        <w:t xml:space="preserve">w terminie </w:t>
      </w:r>
      <w:r w:rsidR="005F2334" w:rsidRPr="006C2BFA">
        <w:rPr>
          <w:rFonts w:asciiTheme="minorHAnsi" w:hAnsiTheme="minorHAnsi" w:cstheme="minorHAnsi"/>
        </w:rPr>
        <w:t>5</w:t>
      </w:r>
      <w:r w:rsidRPr="006C2BFA">
        <w:rPr>
          <w:rFonts w:asciiTheme="minorHAnsi" w:hAnsiTheme="minorHAnsi" w:cstheme="minorHAnsi"/>
        </w:rPr>
        <w:t xml:space="preserve"> dni od daty odstąpienia od umowy, Wykonawca przy udziale Zamawiającego, sporządzi szczegółową inwentaryzację robót, według stanu na dzień odstąpienia;</w:t>
      </w:r>
    </w:p>
    <w:p w:rsidR="00EB5BFD" w:rsidRPr="006C2BFA" w:rsidRDefault="00EB5BFD" w:rsidP="00EB5BFD">
      <w:pPr>
        <w:numPr>
          <w:ilvl w:val="0"/>
          <w:numId w:val="44"/>
        </w:numPr>
        <w:spacing w:after="100" w:afterAutospacing="1" w:line="240" w:lineRule="auto"/>
        <w:ind w:hanging="357"/>
        <w:jc w:val="both"/>
        <w:rPr>
          <w:rFonts w:asciiTheme="minorHAnsi" w:hAnsiTheme="minorHAnsi" w:cstheme="minorHAnsi"/>
        </w:rPr>
      </w:pPr>
      <w:r w:rsidRPr="006C2BFA">
        <w:rPr>
          <w:rFonts w:asciiTheme="minorHAnsi" w:eastAsia="Times New Roman" w:hAnsiTheme="minorHAnsi" w:cstheme="minorHAnsi"/>
          <w:kern w:val="1"/>
        </w:rPr>
        <w:t>Wykonawca niezwłocznie zabezpieczy przerwane roboty w zakresie obustronnie uzgodnionym, na koszt strony, z winy której nastąpiło odstąpienie od umowy;</w:t>
      </w:r>
    </w:p>
    <w:p w:rsidR="00EB5BFD" w:rsidRPr="006C2BFA" w:rsidRDefault="00EB5BFD" w:rsidP="00EB5BFD">
      <w:pPr>
        <w:numPr>
          <w:ilvl w:val="0"/>
          <w:numId w:val="44"/>
        </w:numPr>
        <w:spacing w:after="100" w:afterAutospacing="1" w:line="240" w:lineRule="auto"/>
        <w:ind w:hanging="357"/>
        <w:jc w:val="both"/>
        <w:rPr>
          <w:rFonts w:asciiTheme="minorHAnsi" w:hAnsiTheme="minorHAnsi" w:cstheme="minorHAnsi"/>
        </w:rPr>
      </w:pPr>
      <w:r w:rsidRPr="006C2BFA">
        <w:rPr>
          <w:rFonts w:asciiTheme="minorHAnsi" w:eastAsia="Times New Roman" w:hAnsiTheme="minorHAnsi" w:cstheme="minorHAnsi"/>
          <w:kern w:val="1"/>
        </w:rPr>
        <w:t xml:space="preserve">w terminie </w:t>
      </w:r>
      <w:r w:rsidR="005F2334" w:rsidRPr="006C2BFA">
        <w:rPr>
          <w:rFonts w:asciiTheme="minorHAnsi" w:eastAsia="Times New Roman" w:hAnsiTheme="minorHAnsi" w:cstheme="minorHAnsi"/>
          <w:kern w:val="1"/>
        </w:rPr>
        <w:t>5</w:t>
      </w:r>
      <w:r w:rsidRPr="006C2BFA">
        <w:rPr>
          <w:rFonts w:asciiTheme="minorHAnsi" w:eastAsia="Times New Roman" w:hAnsiTheme="minorHAnsi" w:cstheme="minorHAnsi"/>
          <w:kern w:val="1"/>
        </w:rPr>
        <w:t xml:space="preserve"> dni od daty odstąpienia od umowy, Wykonawca sporządzi wykaz tych materiałów, konstrukcji lub urządzeń zakupionych do realizacji umowy, które nie mogą być wykorzystane przez Wykonawcę do realizacji innych robót, jeżeli Zamawiający odstąpił od umowy z przyczyn nie zawinionych przez Wykonawcę;</w:t>
      </w:r>
    </w:p>
    <w:p w:rsidR="00EB5BFD" w:rsidRPr="006C2BFA" w:rsidRDefault="00EB5BFD" w:rsidP="00EB5BFD">
      <w:pPr>
        <w:numPr>
          <w:ilvl w:val="0"/>
          <w:numId w:val="44"/>
        </w:numPr>
        <w:spacing w:after="0" w:line="240" w:lineRule="auto"/>
        <w:ind w:hanging="357"/>
        <w:jc w:val="both"/>
        <w:rPr>
          <w:rFonts w:asciiTheme="minorHAnsi" w:hAnsiTheme="minorHAnsi" w:cstheme="minorHAnsi"/>
        </w:rPr>
      </w:pPr>
      <w:r w:rsidRPr="006C2BFA">
        <w:rPr>
          <w:rFonts w:asciiTheme="minorHAnsi" w:eastAsia="Times New Roman" w:hAnsiTheme="minorHAnsi" w:cstheme="minorHAnsi"/>
          <w:kern w:val="1"/>
        </w:rPr>
        <w:t xml:space="preserve">Wykonawca zgłosi do dokonania przez Zamawiającego odbioru robót przerwanych oraz zabezpieczających, jeżeli odstąpienie od umowy nastąpiło z przyczyn, za które odpowiada Wykonawca, niezwłocznie. Najpóźniej w terminie </w:t>
      </w:r>
      <w:r w:rsidR="005F2334" w:rsidRPr="006C2BFA">
        <w:rPr>
          <w:rFonts w:asciiTheme="minorHAnsi" w:eastAsia="Times New Roman" w:hAnsiTheme="minorHAnsi" w:cstheme="minorHAnsi"/>
          <w:kern w:val="1"/>
        </w:rPr>
        <w:t>7</w:t>
      </w:r>
      <w:r w:rsidRPr="006C2BFA">
        <w:rPr>
          <w:rFonts w:asciiTheme="minorHAnsi" w:eastAsia="Times New Roman" w:hAnsiTheme="minorHAnsi" w:cstheme="minorHAnsi"/>
          <w:kern w:val="1"/>
        </w:rPr>
        <w:t xml:space="preserve"> dni od daty odstąpienia od umowy, Wykonawca usunie z terenu budowy urządzenia zaplecza przez niego dostarczane lub wzniesione. W przypadku nie wykonania tego obowiązku, dokona tego Zamawiający na ryzyko i koszt Wykonawcy. Poniesione z tego tytułu koszty zostaną potrącone z wynagrodzenia Wykonawcy.</w:t>
      </w:r>
    </w:p>
    <w:p w:rsidR="00EB5BFD" w:rsidRPr="006C2BFA" w:rsidRDefault="00EB5BFD" w:rsidP="00EB5BFD">
      <w:pPr>
        <w:numPr>
          <w:ilvl w:val="0"/>
          <w:numId w:val="43"/>
        </w:numPr>
        <w:spacing w:after="0" w:line="240" w:lineRule="auto"/>
        <w:ind w:hanging="357"/>
        <w:jc w:val="both"/>
        <w:rPr>
          <w:rFonts w:asciiTheme="minorHAnsi" w:hAnsiTheme="minorHAnsi" w:cstheme="minorHAnsi"/>
        </w:rPr>
      </w:pPr>
      <w:r w:rsidRPr="006C2BFA">
        <w:rPr>
          <w:rFonts w:asciiTheme="minorHAnsi" w:hAnsiTheme="minorHAnsi" w:cstheme="minorHAnsi"/>
        </w:rPr>
        <w:lastRenderedPageBreak/>
        <w:t>W razie odstąpienia od umowy z przyczyn, za które Wykonawca nie ponosi winy, Zamawiający zobowiązany jest do:</w:t>
      </w:r>
    </w:p>
    <w:p w:rsidR="00EB5BFD" w:rsidRPr="006C2BFA" w:rsidRDefault="00EB5BFD" w:rsidP="00EB5BFD">
      <w:pPr>
        <w:numPr>
          <w:ilvl w:val="0"/>
          <w:numId w:val="45"/>
        </w:numPr>
        <w:spacing w:after="0" w:line="240" w:lineRule="auto"/>
        <w:ind w:hanging="357"/>
        <w:jc w:val="both"/>
        <w:rPr>
          <w:rFonts w:asciiTheme="minorHAnsi" w:hAnsiTheme="minorHAnsi" w:cstheme="minorHAnsi"/>
        </w:rPr>
      </w:pPr>
      <w:r w:rsidRPr="006C2BFA">
        <w:rPr>
          <w:rFonts w:asciiTheme="minorHAnsi" w:hAnsiTheme="minorHAnsi" w:cstheme="minorHAnsi"/>
        </w:rPr>
        <w:t>dokonania odbioru przerwanych robót budowlanych oraz zapłaty wynagrodzenia Wykonawcy z tytułu wykonania części umowy, która została wykonana do dnia odstąpienia;</w:t>
      </w:r>
    </w:p>
    <w:p w:rsidR="00EB5BFD" w:rsidRPr="006C2BFA" w:rsidRDefault="00EB5BFD" w:rsidP="00EB5BFD">
      <w:pPr>
        <w:numPr>
          <w:ilvl w:val="0"/>
          <w:numId w:val="45"/>
        </w:numPr>
        <w:spacing w:after="0" w:line="240" w:lineRule="auto"/>
        <w:ind w:hanging="357"/>
        <w:jc w:val="both"/>
        <w:rPr>
          <w:rFonts w:asciiTheme="minorHAnsi" w:hAnsiTheme="minorHAnsi" w:cstheme="minorHAnsi"/>
        </w:rPr>
      </w:pPr>
      <w:r w:rsidRPr="006C2BFA">
        <w:rPr>
          <w:rFonts w:asciiTheme="minorHAnsi" w:eastAsia="Times New Roman" w:hAnsiTheme="minorHAnsi" w:cstheme="minorHAnsi"/>
          <w:kern w:val="1"/>
        </w:rPr>
        <w:t>pokrycia poniesionych przez Wykonawcę i udokumentowanych kosztów, a związanych z wykonaniem umowy, w szczególności odkupienia materiałów i urządzeń przeznaczonych do jej realizacji oraz przejęcia placu budowy.</w:t>
      </w:r>
    </w:p>
    <w:p w:rsidR="00EB5BFD" w:rsidRPr="006C2BFA" w:rsidRDefault="00EB5BFD" w:rsidP="00EB5BFD">
      <w:pPr>
        <w:numPr>
          <w:ilvl w:val="0"/>
          <w:numId w:val="43"/>
        </w:numPr>
        <w:suppressAutoHyphens w:val="0"/>
        <w:autoSpaceDE w:val="0"/>
        <w:autoSpaceDN w:val="0"/>
        <w:adjustRightInd w:val="0"/>
        <w:spacing w:after="100" w:afterAutospacing="1" w:line="240" w:lineRule="auto"/>
        <w:ind w:hanging="357"/>
        <w:jc w:val="both"/>
        <w:rPr>
          <w:rFonts w:asciiTheme="minorHAnsi" w:eastAsia="Times New Roman" w:hAnsiTheme="minorHAnsi" w:cstheme="minorHAnsi"/>
          <w:lang w:eastAsia="pl-PL"/>
        </w:rPr>
      </w:pPr>
      <w:r w:rsidRPr="006C2BFA">
        <w:rPr>
          <w:rFonts w:asciiTheme="minorHAnsi" w:eastAsia="Times New Roman" w:hAnsiTheme="minorHAnsi" w:cstheme="minorHAnsi"/>
          <w:lang w:eastAsia="pl-PL"/>
        </w:rPr>
        <w:t xml:space="preserve">W przypadku odstąpienia od Umowy w części, pozostają w mocy postanowienia dotyczące rękojmi i gwarancji dla prac wykonanych w ramach części Umowy, która pozostała w mocy. </w:t>
      </w:r>
    </w:p>
    <w:p w:rsidR="00EB5BFD" w:rsidRPr="006C2BFA" w:rsidRDefault="00EB5BFD" w:rsidP="00EB5BFD">
      <w:pPr>
        <w:numPr>
          <w:ilvl w:val="0"/>
          <w:numId w:val="43"/>
        </w:numPr>
        <w:spacing w:after="100" w:afterAutospacing="1" w:line="240" w:lineRule="auto"/>
        <w:ind w:hanging="357"/>
        <w:jc w:val="both"/>
        <w:rPr>
          <w:rFonts w:asciiTheme="minorHAnsi" w:hAnsiTheme="minorHAnsi" w:cstheme="minorHAnsi"/>
          <w:b/>
        </w:rPr>
      </w:pPr>
      <w:r w:rsidRPr="006C2BFA">
        <w:rPr>
          <w:rFonts w:asciiTheme="minorHAnsi" w:hAnsiTheme="minorHAnsi" w:cstheme="minorHAnsi"/>
        </w:rPr>
        <w:t xml:space="preserve">Do obliczenia należnego wynagrodzenia Wykonawcy w przypadku odstąpienia od umowy wykorzystywany będzie kosztorys powykonawczy sporządzony przez Zamawiającego </w:t>
      </w:r>
      <w:r w:rsidRPr="006C2BFA">
        <w:rPr>
          <w:rFonts w:asciiTheme="minorHAnsi" w:hAnsiTheme="minorHAnsi" w:cstheme="minorHAnsi"/>
        </w:rPr>
        <w:br/>
        <w:t>i zatwierdzony przez inspektorów nadzoru Zamawiającego.</w:t>
      </w:r>
    </w:p>
    <w:p w:rsidR="00ED4C21" w:rsidRPr="006C2BFA" w:rsidRDefault="00ED4C21" w:rsidP="00ED4C21">
      <w:pPr>
        <w:pStyle w:val="Akapitzlist"/>
        <w:spacing w:after="0" w:line="100" w:lineRule="atLeast"/>
        <w:ind w:left="360"/>
        <w:jc w:val="center"/>
        <w:rPr>
          <w:rFonts w:asciiTheme="minorHAnsi" w:eastAsia="Times New Roman" w:hAnsiTheme="minorHAnsi" w:cstheme="minorHAnsi"/>
          <w:kern w:val="1"/>
        </w:rPr>
      </w:pPr>
      <w:r w:rsidRPr="006C2BFA">
        <w:rPr>
          <w:rFonts w:asciiTheme="minorHAnsi" w:eastAsia="Times New Roman" w:hAnsiTheme="minorHAnsi" w:cstheme="minorHAnsi"/>
          <w:b/>
          <w:kern w:val="1"/>
        </w:rPr>
        <w:t>§ 1</w:t>
      </w:r>
      <w:r w:rsidR="00DB5A48">
        <w:rPr>
          <w:rFonts w:asciiTheme="minorHAnsi" w:eastAsia="Times New Roman" w:hAnsiTheme="minorHAnsi" w:cstheme="minorHAnsi"/>
          <w:b/>
          <w:kern w:val="1"/>
        </w:rPr>
        <w:t>5</w:t>
      </w:r>
    </w:p>
    <w:p w:rsidR="00EB5BFD" w:rsidRPr="006C2BFA" w:rsidRDefault="00EB5BFD" w:rsidP="00ED4C21">
      <w:pPr>
        <w:spacing w:after="0"/>
        <w:jc w:val="center"/>
        <w:rPr>
          <w:rFonts w:asciiTheme="minorHAnsi" w:eastAsia="Times New Roman" w:hAnsiTheme="minorHAnsi" w:cstheme="minorHAnsi"/>
          <w:b/>
          <w:kern w:val="1"/>
        </w:rPr>
      </w:pPr>
      <w:r w:rsidRPr="006C2BFA">
        <w:rPr>
          <w:rFonts w:asciiTheme="minorHAnsi" w:eastAsia="Times New Roman" w:hAnsiTheme="minorHAnsi" w:cstheme="minorHAnsi"/>
          <w:b/>
          <w:kern w:val="1"/>
        </w:rPr>
        <w:t>Postanowienia końcowe</w:t>
      </w:r>
    </w:p>
    <w:p w:rsidR="00EB5BFD" w:rsidRPr="006C2BFA" w:rsidRDefault="00EB5BFD" w:rsidP="00ED4C21">
      <w:pPr>
        <w:widowControl w:val="0"/>
        <w:numPr>
          <w:ilvl w:val="0"/>
          <w:numId w:val="46"/>
        </w:numPr>
        <w:spacing w:after="0"/>
        <w:ind w:left="426" w:hanging="426"/>
        <w:jc w:val="both"/>
        <w:rPr>
          <w:rFonts w:asciiTheme="minorHAnsi" w:eastAsia="Times New Roman" w:hAnsiTheme="minorHAnsi" w:cstheme="minorHAnsi"/>
          <w:kern w:val="1"/>
        </w:rPr>
      </w:pPr>
      <w:r w:rsidRPr="006C2BFA">
        <w:rPr>
          <w:rFonts w:asciiTheme="minorHAnsi" w:eastAsia="Times New Roman" w:hAnsiTheme="minorHAnsi" w:cstheme="minorHAnsi"/>
          <w:kern w:val="1"/>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p>
    <w:p w:rsidR="00EB5BFD" w:rsidRPr="006C2BFA" w:rsidRDefault="00EB5BFD" w:rsidP="00EB5BFD">
      <w:pPr>
        <w:widowControl w:val="0"/>
        <w:numPr>
          <w:ilvl w:val="0"/>
          <w:numId w:val="46"/>
        </w:numPr>
        <w:spacing w:after="0" w:line="100" w:lineRule="atLeast"/>
        <w:ind w:left="426" w:hanging="426"/>
        <w:jc w:val="both"/>
        <w:rPr>
          <w:rFonts w:asciiTheme="minorHAnsi" w:eastAsia="Times New Roman" w:hAnsiTheme="minorHAnsi" w:cstheme="minorHAnsi"/>
          <w:b/>
          <w:kern w:val="1"/>
        </w:rPr>
      </w:pPr>
      <w:r w:rsidRPr="006C2BFA">
        <w:rPr>
          <w:rFonts w:asciiTheme="minorHAnsi" w:eastAsia="Times New Roman" w:hAnsiTheme="minorHAnsi" w:cstheme="minorHAnsi"/>
          <w:kern w:val="1"/>
        </w:rPr>
        <w:t>W sprawach nie uregulowanych umową mają zastosowanie przepisy Kodeksu cywilnego, ustawy Prawo budowlane</w:t>
      </w:r>
      <w:r w:rsidR="00042995" w:rsidRPr="006C2BFA">
        <w:rPr>
          <w:rFonts w:asciiTheme="minorHAnsi" w:eastAsia="Times New Roman" w:hAnsiTheme="minorHAnsi" w:cstheme="minorHAnsi"/>
          <w:kern w:val="1"/>
        </w:rPr>
        <w:t>.</w:t>
      </w:r>
      <w:r w:rsidRPr="006C2BFA">
        <w:rPr>
          <w:rFonts w:asciiTheme="minorHAnsi" w:eastAsia="Times New Roman" w:hAnsiTheme="minorHAnsi" w:cstheme="minorHAnsi"/>
          <w:kern w:val="1"/>
        </w:rPr>
        <w:t xml:space="preserve"> </w:t>
      </w:r>
    </w:p>
    <w:p w:rsidR="00EB5BFD" w:rsidRPr="006C2BFA" w:rsidRDefault="00EB5BFD" w:rsidP="00EB5BFD">
      <w:pPr>
        <w:widowControl w:val="0"/>
        <w:numPr>
          <w:ilvl w:val="0"/>
          <w:numId w:val="46"/>
        </w:numPr>
        <w:spacing w:after="0" w:line="100" w:lineRule="atLeast"/>
        <w:ind w:left="426" w:hanging="426"/>
        <w:jc w:val="both"/>
        <w:rPr>
          <w:rFonts w:asciiTheme="minorHAnsi" w:eastAsia="Times New Roman" w:hAnsiTheme="minorHAnsi" w:cstheme="minorHAnsi"/>
          <w:b/>
          <w:kern w:val="1"/>
        </w:rPr>
      </w:pPr>
      <w:r w:rsidRPr="006C2BFA">
        <w:rPr>
          <w:rFonts w:asciiTheme="minorHAnsi" w:hAnsiTheme="minorHAnsi" w:cstheme="minorHAnsi"/>
        </w:rPr>
        <w:t>Wymagania dotycz</w:t>
      </w:r>
      <w:r w:rsidRPr="006C2BFA">
        <w:rPr>
          <w:rFonts w:asciiTheme="minorHAnsi" w:eastAsia="TimesNewRoman" w:hAnsiTheme="minorHAnsi" w:cstheme="minorHAnsi"/>
        </w:rPr>
        <w:t>ą</w:t>
      </w:r>
      <w:r w:rsidRPr="006C2BFA">
        <w:rPr>
          <w:rFonts w:asciiTheme="minorHAnsi" w:hAnsiTheme="minorHAnsi" w:cstheme="minorHAnsi"/>
        </w:rPr>
        <w:t>ce dost</w:t>
      </w:r>
      <w:r w:rsidRPr="006C2BFA">
        <w:rPr>
          <w:rFonts w:asciiTheme="minorHAnsi" w:eastAsia="TimesNewRoman" w:hAnsiTheme="minorHAnsi" w:cstheme="minorHAnsi"/>
        </w:rPr>
        <w:t>ę</w:t>
      </w:r>
      <w:r w:rsidRPr="006C2BFA">
        <w:rPr>
          <w:rFonts w:asciiTheme="minorHAnsi" w:hAnsiTheme="minorHAnsi" w:cstheme="minorHAnsi"/>
        </w:rPr>
        <w:t>pno</w:t>
      </w:r>
      <w:r w:rsidRPr="006C2BFA">
        <w:rPr>
          <w:rFonts w:asciiTheme="minorHAnsi" w:eastAsia="TimesNewRoman" w:hAnsiTheme="minorHAnsi" w:cstheme="minorHAnsi"/>
        </w:rPr>
        <w:t>ś</w:t>
      </w:r>
      <w:r w:rsidRPr="006C2BFA">
        <w:rPr>
          <w:rFonts w:asciiTheme="minorHAnsi" w:hAnsiTheme="minorHAnsi" w:cstheme="minorHAnsi"/>
        </w:rPr>
        <w:t>ci dla osób niepełnosprawnych, o których mowa w art. 100 ustawy:</w:t>
      </w:r>
    </w:p>
    <w:p w:rsidR="00EB5BFD" w:rsidRPr="006C2BFA" w:rsidRDefault="00EB5BFD" w:rsidP="00EB5BFD">
      <w:pPr>
        <w:numPr>
          <w:ilvl w:val="0"/>
          <w:numId w:val="47"/>
        </w:numPr>
        <w:autoSpaceDE w:val="0"/>
        <w:autoSpaceDN w:val="0"/>
        <w:adjustRightInd w:val="0"/>
        <w:spacing w:after="0" w:line="23" w:lineRule="atLeast"/>
        <w:jc w:val="both"/>
        <w:rPr>
          <w:rFonts w:asciiTheme="minorHAnsi" w:hAnsiTheme="minorHAnsi" w:cstheme="minorHAnsi"/>
        </w:rPr>
      </w:pPr>
      <w:r w:rsidRPr="006C2BFA">
        <w:rPr>
          <w:rFonts w:asciiTheme="minorHAnsi" w:hAnsiTheme="minorHAnsi" w:cstheme="minorHAnsi"/>
        </w:rPr>
        <w:t>przedmiot zamówienia został zaprojektowany zgodnie z obowi</w:t>
      </w:r>
      <w:r w:rsidRPr="006C2BFA">
        <w:rPr>
          <w:rFonts w:asciiTheme="minorHAnsi" w:eastAsia="TimesNewRoman" w:hAnsiTheme="minorHAnsi" w:cstheme="minorHAnsi"/>
        </w:rPr>
        <w:t>ą</w:t>
      </w:r>
      <w:r w:rsidRPr="006C2BFA">
        <w:rPr>
          <w:rFonts w:asciiTheme="minorHAnsi" w:hAnsiTheme="minorHAnsi" w:cstheme="minorHAnsi"/>
        </w:rPr>
        <w:t>zuj</w:t>
      </w:r>
      <w:r w:rsidRPr="006C2BFA">
        <w:rPr>
          <w:rFonts w:asciiTheme="minorHAnsi" w:eastAsia="TimesNewRoman" w:hAnsiTheme="minorHAnsi" w:cstheme="minorHAnsi"/>
        </w:rPr>
        <w:t>ą</w:t>
      </w:r>
      <w:r w:rsidRPr="006C2BFA">
        <w:rPr>
          <w:rFonts w:asciiTheme="minorHAnsi" w:hAnsiTheme="minorHAnsi" w:cstheme="minorHAnsi"/>
        </w:rPr>
        <w:t>cymi w tym zakresie przepisami prawa z uwzgl</w:t>
      </w:r>
      <w:r w:rsidRPr="006C2BFA">
        <w:rPr>
          <w:rFonts w:asciiTheme="minorHAnsi" w:eastAsia="TimesNewRoman" w:hAnsiTheme="minorHAnsi" w:cstheme="minorHAnsi"/>
        </w:rPr>
        <w:t>ę</w:t>
      </w:r>
      <w:r w:rsidRPr="006C2BFA">
        <w:rPr>
          <w:rFonts w:asciiTheme="minorHAnsi" w:hAnsiTheme="minorHAnsi" w:cstheme="minorHAnsi"/>
        </w:rPr>
        <w:t>dnieniem wymaga</w:t>
      </w:r>
      <w:r w:rsidRPr="006C2BFA">
        <w:rPr>
          <w:rFonts w:asciiTheme="minorHAnsi" w:eastAsia="TimesNewRoman" w:hAnsiTheme="minorHAnsi" w:cstheme="minorHAnsi"/>
        </w:rPr>
        <w:t xml:space="preserve">ń </w:t>
      </w:r>
      <w:r w:rsidRPr="006C2BFA">
        <w:rPr>
          <w:rFonts w:asciiTheme="minorHAnsi" w:hAnsiTheme="minorHAnsi" w:cstheme="minorHAnsi"/>
        </w:rPr>
        <w:t>w zakresie dost</w:t>
      </w:r>
      <w:r w:rsidRPr="006C2BFA">
        <w:rPr>
          <w:rFonts w:asciiTheme="minorHAnsi" w:eastAsia="TimesNewRoman" w:hAnsiTheme="minorHAnsi" w:cstheme="minorHAnsi"/>
        </w:rPr>
        <w:t>ę</w:t>
      </w:r>
      <w:r w:rsidRPr="006C2BFA">
        <w:rPr>
          <w:rFonts w:asciiTheme="minorHAnsi" w:hAnsiTheme="minorHAnsi" w:cstheme="minorHAnsi"/>
        </w:rPr>
        <w:t>pno</w:t>
      </w:r>
      <w:r w:rsidRPr="006C2BFA">
        <w:rPr>
          <w:rFonts w:asciiTheme="minorHAnsi" w:eastAsia="TimesNewRoman" w:hAnsiTheme="minorHAnsi" w:cstheme="minorHAnsi"/>
        </w:rPr>
        <w:t>ś</w:t>
      </w:r>
      <w:r w:rsidRPr="006C2BFA">
        <w:rPr>
          <w:rFonts w:asciiTheme="minorHAnsi" w:hAnsiTheme="minorHAnsi" w:cstheme="minorHAnsi"/>
        </w:rPr>
        <w:t>ci dla osób z niepełnosprawno</w:t>
      </w:r>
      <w:r w:rsidRPr="006C2BFA">
        <w:rPr>
          <w:rFonts w:asciiTheme="minorHAnsi" w:eastAsia="TimesNewRoman" w:hAnsiTheme="minorHAnsi" w:cstheme="minorHAnsi"/>
        </w:rPr>
        <w:t>ś</w:t>
      </w:r>
      <w:r w:rsidRPr="006C2BFA">
        <w:rPr>
          <w:rFonts w:asciiTheme="minorHAnsi" w:hAnsiTheme="minorHAnsi" w:cstheme="minorHAnsi"/>
        </w:rPr>
        <w:t>ci</w:t>
      </w:r>
      <w:r w:rsidRPr="006C2BFA">
        <w:rPr>
          <w:rFonts w:asciiTheme="minorHAnsi" w:eastAsia="TimesNewRoman" w:hAnsiTheme="minorHAnsi" w:cstheme="minorHAnsi"/>
        </w:rPr>
        <w:t>ą</w:t>
      </w:r>
      <w:r w:rsidRPr="006C2BFA">
        <w:rPr>
          <w:rFonts w:asciiTheme="minorHAnsi" w:hAnsiTheme="minorHAnsi" w:cstheme="minorHAnsi"/>
        </w:rPr>
        <w:t>, w szczególno</w:t>
      </w:r>
      <w:r w:rsidRPr="006C2BFA">
        <w:rPr>
          <w:rFonts w:asciiTheme="minorHAnsi" w:eastAsia="TimesNewRoman" w:hAnsiTheme="minorHAnsi" w:cstheme="minorHAnsi"/>
        </w:rPr>
        <w:t>ś</w:t>
      </w:r>
      <w:r w:rsidRPr="006C2BFA">
        <w:rPr>
          <w:rFonts w:asciiTheme="minorHAnsi" w:hAnsiTheme="minorHAnsi" w:cstheme="minorHAnsi"/>
        </w:rPr>
        <w:t>ci wszystkie elementy przedmiotu zamówienia musz</w:t>
      </w:r>
      <w:r w:rsidRPr="006C2BFA">
        <w:rPr>
          <w:rFonts w:asciiTheme="minorHAnsi" w:eastAsia="TimesNewRoman" w:hAnsiTheme="minorHAnsi" w:cstheme="minorHAnsi"/>
        </w:rPr>
        <w:t xml:space="preserve">ą </w:t>
      </w:r>
      <w:r w:rsidRPr="006C2BFA">
        <w:rPr>
          <w:rFonts w:asciiTheme="minorHAnsi" w:hAnsiTheme="minorHAnsi" w:cstheme="minorHAnsi"/>
        </w:rPr>
        <w:t>by</w:t>
      </w:r>
      <w:r w:rsidRPr="006C2BFA">
        <w:rPr>
          <w:rFonts w:asciiTheme="minorHAnsi" w:eastAsia="TimesNewRoman" w:hAnsiTheme="minorHAnsi" w:cstheme="minorHAnsi"/>
        </w:rPr>
        <w:t>ć</w:t>
      </w:r>
      <w:r w:rsidRPr="006C2BFA">
        <w:rPr>
          <w:rFonts w:asciiTheme="minorHAnsi" w:hAnsiTheme="minorHAnsi" w:cstheme="minorHAnsi"/>
        </w:rPr>
        <w:t xml:space="preserve"> wykonane zgodnie z obowi</w:t>
      </w:r>
      <w:r w:rsidRPr="006C2BFA">
        <w:rPr>
          <w:rFonts w:asciiTheme="minorHAnsi" w:eastAsia="TimesNewRoman" w:hAnsiTheme="minorHAnsi" w:cstheme="minorHAnsi"/>
        </w:rPr>
        <w:t>ą</w:t>
      </w:r>
      <w:r w:rsidRPr="006C2BFA">
        <w:rPr>
          <w:rFonts w:asciiTheme="minorHAnsi" w:hAnsiTheme="minorHAnsi" w:cstheme="minorHAnsi"/>
        </w:rPr>
        <w:t>zuj</w:t>
      </w:r>
      <w:r w:rsidRPr="006C2BFA">
        <w:rPr>
          <w:rFonts w:asciiTheme="minorHAnsi" w:eastAsia="TimesNewRoman" w:hAnsiTheme="minorHAnsi" w:cstheme="minorHAnsi"/>
        </w:rPr>
        <w:t>ą</w:t>
      </w:r>
      <w:r w:rsidRPr="006C2BFA">
        <w:rPr>
          <w:rFonts w:asciiTheme="minorHAnsi" w:hAnsiTheme="minorHAnsi" w:cstheme="minorHAnsi"/>
        </w:rPr>
        <w:t>cymi przepisami, nie stanowi</w:t>
      </w:r>
      <w:r w:rsidRPr="006C2BFA">
        <w:rPr>
          <w:rFonts w:asciiTheme="minorHAnsi" w:eastAsia="TimesNewRoman" w:hAnsiTheme="minorHAnsi" w:cstheme="minorHAnsi"/>
        </w:rPr>
        <w:t>ą</w:t>
      </w:r>
      <w:r w:rsidRPr="006C2BFA">
        <w:rPr>
          <w:rFonts w:asciiTheme="minorHAnsi" w:hAnsiTheme="minorHAnsi" w:cstheme="minorHAnsi"/>
        </w:rPr>
        <w:t>c barier architektonicznych dla osób z niepełnosprawno</w:t>
      </w:r>
      <w:r w:rsidRPr="006C2BFA">
        <w:rPr>
          <w:rFonts w:asciiTheme="minorHAnsi" w:eastAsia="TimesNewRoman" w:hAnsiTheme="minorHAnsi" w:cstheme="minorHAnsi"/>
        </w:rPr>
        <w:t>ś</w:t>
      </w:r>
      <w:r w:rsidRPr="006C2BFA">
        <w:rPr>
          <w:rFonts w:asciiTheme="minorHAnsi" w:hAnsiTheme="minorHAnsi" w:cstheme="minorHAnsi"/>
        </w:rPr>
        <w:t>ci</w:t>
      </w:r>
      <w:r w:rsidRPr="006C2BFA">
        <w:rPr>
          <w:rFonts w:asciiTheme="minorHAnsi" w:eastAsia="TimesNewRoman" w:hAnsiTheme="minorHAnsi" w:cstheme="minorHAnsi"/>
        </w:rPr>
        <w:t>ą</w:t>
      </w:r>
      <w:r w:rsidRPr="006C2BFA">
        <w:rPr>
          <w:rFonts w:asciiTheme="minorHAnsi" w:hAnsiTheme="minorHAnsi" w:cstheme="minorHAnsi"/>
        </w:rPr>
        <w:t>.</w:t>
      </w:r>
    </w:p>
    <w:p w:rsidR="00EB5BFD" w:rsidRPr="006C2BFA" w:rsidRDefault="00EB5BFD" w:rsidP="00EB5BFD">
      <w:pPr>
        <w:numPr>
          <w:ilvl w:val="0"/>
          <w:numId w:val="47"/>
        </w:numPr>
        <w:autoSpaceDE w:val="0"/>
        <w:autoSpaceDN w:val="0"/>
        <w:adjustRightInd w:val="0"/>
        <w:spacing w:after="0" w:line="23" w:lineRule="atLeast"/>
        <w:jc w:val="both"/>
        <w:rPr>
          <w:rFonts w:asciiTheme="minorHAnsi" w:hAnsiTheme="minorHAnsi" w:cstheme="minorHAnsi"/>
        </w:rPr>
      </w:pPr>
      <w:r w:rsidRPr="006C2BFA">
        <w:rPr>
          <w:rFonts w:asciiTheme="minorHAnsi" w:hAnsiTheme="minorHAnsi" w:cstheme="minorHAnsi"/>
        </w:rPr>
        <w:t>w celu spełnienia wymaga</w:t>
      </w:r>
      <w:r w:rsidRPr="006C2BFA">
        <w:rPr>
          <w:rFonts w:asciiTheme="minorHAnsi" w:eastAsia="TimesNewRoman" w:hAnsiTheme="minorHAnsi" w:cstheme="minorHAnsi"/>
        </w:rPr>
        <w:t xml:space="preserve">ń </w:t>
      </w:r>
      <w:r w:rsidRPr="006C2BFA">
        <w:rPr>
          <w:rFonts w:asciiTheme="minorHAnsi" w:hAnsiTheme="minorHAnsi" w:cstheme="minorHAnsi"/>
        </w:rPr>
        <w:t>w zakresie dost</w:t>
      </w:r>
      <w:r w:rsidRPr="006C2BFA">
        <w:rPr>
          <w:rFonts w:asciiTheme="minorHAnsi" w:eastAsia="TimesNewRoman" w:hAnsiTheme="minorHAnsi" w:cstheme="minorHAnsi"/>
        </w:rPr>
        <w:t>ę</w:t>
      </w:r>
      <w:r w:rsidRPr="006C2BFA">
        <w:rPr>
          <w:rFonts w:asciiTheme="minorHAnsi" w:hAnsiTheme="minorHAnsi" w:cstheme="minorHAnsi"/>
        </w:rPr>
        <w:t>pno</w:t>
      </w:r>
      <w:r w:rsidRPr="006C2BFA">
        <w:rPr>
          <w:rFonts w:asciiTheme="minorHAnsi" w:eastAsia="TimesNewRoman" w:hAnsiTheme="minorHAnsi" w:cstheme="minorHAnsi"/>
        </w:rPr>
        <w:t>ś</w:t>
      </w:r>
      <w:r w:rsidRPr="006C2BFA">
        <w:rPr>
          <w:rFonts w:asciiTheme="minorHAnsi" w:hAnsiTheme="minorHAnsi" w:cstheme="minorHAnsi"/>
        </w:rPr>
        <w:t>ci dla osób z niepełnosprawno</w:t>
      </w:r>
      <w:r w:rsidRPr="006C2BFA">
        <w:rPr>
          <w:rFonts w:asciiTheme="minorHAnsi" w:eastAsia="TimesNewRoman" w:hAnsiTheme="minorHAnsi" w:cstheme="minorHAnsi"/>
        </w:rPr>
        <w:t>ś</w:t>
      </w:r>
      <w:r w:rsidRPr="006C2BFA">
        <w:rPr>
          <w:rFonts w:asciiTheme="minorHAnsi" w:hAnsiTheme="minorHAnsi" w:cstheme="minorHAnsi"/>
        </w:rPr>
        <w:t>ci</w:t>
      </w:r>
      <w:r w:rsidRPr="006C2BFA">
        <w:rPr>
          <w:rFonts w:asciiTheme="minorHAnsi" w:eastAsia="TimesNewRoman" w:hAnsiTheme="minorHAnsi" w:cstheme="minorHAnsi"/>
        </w:rPr>
        <w:t>ą</w:t>
      </w:r>
      <w:r w:rsidRPr="006C2BFA">
        <w:rPr>
          <w:rFonts w:asciiTheme="minorHAnsi" w:hAnsiTheme="minorHAnsi" w:cstheme="minorHAnsi"/>
        </w:rPr>
        <w:t>, dokumentacja projektowa została opracowana zgodnie z wymaganiami art. 5 ust. 1 pkt. 4 ustawy z dnia 7 lipca 1994 r. Prawo budowlane (tj. Dz. U. z 202</w:t>
      </w:r>
      <w:r w:rsidR="00D74DD9" w:rsidRPr="006C2BFA">
        <w:rPr>
          <w:rFonts w:asciiTheme="minorHAnsi" w:hAnsiTheme="minorHAnsi" w:cstheme="minorHAnsi"/>
        </w:rPr>
        <w:t>2</w:t>
      </w:r>
      <w:r w:rsidRPr="006C2BFA">
        <w:rPr>
          <w:rFonts w:asciiTheme="minorHAnsi" w:hAnsiTheme="minorHAnsi" w:cstheme="minorHAnsi"/>
        </w:rPr>
        <w:t xml:space="preserve"> r. poz. </w:t>
      </w:r>
      <w:r w:rsidR="00D74DD9" w:rsidRPr="006C2BFA">
        <w:rPr>
          <w:rFonts w:asciiTheme="minorHAnsi" w:hAnsiTheme="minorHAnsi" w:cstheme="minorHAnsi"/>
        </w:rPr>
        <w:t>2351</w:t>
      </w:r>
      <w:r w:rsidRPr="006C2BFA">
        <w:rPr>
          <w:rFonts w:asciiTheme="minorHAnsi" w:hAnsiTheme="minorHAnsi" w:cstheme="minorHAnsi"/>
        </w:rPr>
        <w:t xml:space="preserve"> ze zm.), tzn. w sposób zapewniaj</w:t>
      </w:r>
      <w:r w:rsidRPr="006C2BFA">
        <w:rPr>
          <w:rFonts w:asciiTheme="minorHAnsi" w:eastAsia="TimesNewRoman" w:hAnsiTheme="minorHAnsi" w:cstheme="minorHAnsi"/>
        </w:rPr>
        <w:t>ą</w:t>
      </w:r>
      <w:r w:rsidRPr="006C2BFA">
        <w:rPr>
          <w:rFonts w:asciiTheme="minorHAnsi" w:hAnsiTheme="minorHAnsi" w:cstheme="minorHAnsi"/>
        </w:rPr>
        <w:t>cy niezb</w:t>
      </w:r>
      <w:r w:rsidRPr="006C2BFA">
        <w:rPr>
          <w:rFonts w:asciiTheme="minorHAnsi" w:eastAsia="TimesNewRoman" w:hAnsiTheme="minorHAnsi" w:cstheme="minorHAnsi"/>
        </w:rPr>
        <w:t>ę</w:t>
      </w:r>
      <w:r w:rsidRPr="006C2BFA">
        <w:rPr>
          <w:rFonts w:asciiTheme="minorHAnsi" w:hAnsiTheme="minorHAnsi" w:cstheme="minorHAnsi"/>
        </w:rPr>
        <w:t>dne warunki do korzystania z obiektu obj</w:t>
      </w:r>
      <w:r w:rsidRPr="006C2BFA">
        <w:rPr>
          <w:rFonts w:asciiTheme="minorHAnsi" w:eastAsia="TimesNewRoman" w:hAnsiTheme="minorHAnsi" w:cstheme="minorHAnsi"/>
        </w:rPr>
        <w:t>ę</w:t>
      </w:r>
      <w:r w:rsidRPr="006C2BFA">
        <w:rPr>
          <w:rFonts w:asciiTheme="minorHAnsi" w:hAnsiTheme="minorHAnsi" w:cstheme="minorHAnsi"/>
        </w:rPr>
        <w:t>tego przedmiotem zamówienia przez osoby z niepełnosprawno</w:t>
      </w:r>
      <w:r w:rsidRPr="006C2BFA">
        <w:rPr>
          <w:rFonts w:asciiTheme="minorHAnsi" w:eastAsia="TimesNewRoman" w:hAnsiTheme="minorHAnsi" w:cstheme="minorHAnsi"/>
        </w:rPr>
        <w:t>ś</w:t>
      </w:r>
      <w:r w:rsidRPr="006C2BFA">
        <w:rPr>
          <w:rFonts w:asciiTheme="minorHAnsi" w:hAnsiTheme="minorHAnsi" w:cstheme="minorHAnsi"/>
        </w:rPr>
        <w:t>ci</w:t>
      </w:r>
      <w:r w:rsidRPr="006C2BFA">
        <w:rPr>
          <w:rFonts w:asciiTheme="minorHAnsi" w:eastAsia="TimesNewRoman" w:hAnsiTheme="minorHAnsi" w:cstheme="minorHAnsi"/>
        </w:rPr>
        <w:t>ą</w:t>
      </w:r>
      <w:r w:rsidRPr="006C2BFA">
        <w:rPr>
          <w:rFonts w:asciiTheme="minorHAnsi" w:hAnsiTheme="minorHAnsi" w:cstheme="minorHAnsi"/>
        </w:rPr>
        <w:t>, w szczególno</w:t>
      </w:r>
      <w:r w:rsidRPr="006C2BFA">
        <w:rPr>
          <w:rFonts w:asciiTheme="minorHAnsi" w:eastAsia="TimesNewRoman" w:hAnsiTheme="minorHAnsi" w:cstheme="minorHAnsi"/>
        </w:rPr>
        <w:t>ś</w:t>
      </w:r>
      <w:r w:rsidRPr="006C2BFA">
        <w:rPr>
          <w:rFonts w:asciiTheme="minorHAnsi" w:hAnsiTheme="minorHAnsi" w:cstheme="minorHAnsi"/>
        </w:rPr>
        <w:t>ci poruszaj</w:t>
      </w:r>
      <w:r w:rsidRPr="006C2BFA">
        <w:rPr>
          <w:rFonts w:asciiTheme="minorHAnsi" w:eastAsia="TimesNewRoman" w:hAnsiTheme="minorHAnsi" w:cstheme="minorHAnsi"/>
        </w:rPr>
        <w:t>ą</w:t>
      </w:r>
      <w:r w:rsidRPr="006C2BFA">
        <w:rPr>
          <w:rFonts w:asciiTheme="minorHAnsi" w:hAnsiTheme="minorHAnsi" w:cstheme="minorHAnsi"/>
        </w:rPr>
        <w:t>ce si</w:t>
      </w:r>
      <w:r w:rsidRPr="006C2BFA">
        <w:rPr>
          <w:rFonts w:asciiTheme="minorHAnsi" w:eastAsia="TimesNewRoman" w:hAnsiTheme="minorHAnsi" w:cstheme="minorHAnsi"/>
        </w:rPr>
        <w:t xml:space="preserve">ę </w:t>
      </w:r>
      <w:r w:rsidRPr="006C2BFA">
        <w:rPr>
          <w:rFonts w:asciiTheme="minorHAnsi" w:hAnsiTheme="minorHAnsi" w:cstheme="minorHAnsi"/>
        </w:rPr>
        <w:t>na wózkach inwalidzkich oraz zgodnie z Rozporz</w:t>
      </w:r>
      <w:r w:rsidRPr="006C2BFA">
        <w:rPr>
          <w:rFonts w:asciiTheme="minorHAnsi" w:eastAsia="TimesNewRoman" w:hAnsiTheme="minorHAnsi" w:cstheme="minorHAnsi"/>
        </w:rPr>
        <w:t>ą</w:t>
      </w:r>
      <w:r w:rsidRPr="006C2BFA">
        <w:rPr>
          <w:rFonts w:asciiTheme="minorHAnsi" w:hAnsiTheme="minorHAnsi" w:cstheme="minorHAnsi"/>
        </w:rPr>
        <w:t>dzeniem Ministra Transportu i Gospodarki Morskiej z dnia 2 marca 1999 r. w sprawie warunków technicznych, jakim powinny odpowiada</w:t>
      </w:r>
      <w:r w:rsidRPr="006C2BFA">
        <w:rPr>
          <w:rFonts w:asciiTheme="minorHAnsi" w:eastAsia="TimesNewRoman" w:hAnsiTheme="minorHAnsi" w:cstheme="minorHAnsi"/>
        </w:rPr>
        <w:t xml:space="preserve">ć </w:t>
      </w:r>
      <w:r w:rsidRPr="006C2BFA">
        <w:rPr>
          <w:rFonts w:asciiTheme="minorHAnsi" w:hAnsiTheme="minorHAnsi" w:cstheme="minorHAnsi"/>
        </w:rPr>
        <w:t>drogi publiczne i ich usytuowanie.</w:t>
      </w:r>
    </w:p>
    <w:p w:rsidR="00EB5BFD" w:rsidRPr="006C2BFA" w:rsidRDefault="00EB5BFD" w:rsidP="00EB5BFD">
      <w:pPr>
        <w:spacing w:before="120" w:after="120" w:line="100" w:lineRule="atLeast"/>
        <w:jc w:val="center"/>
        <w:rPr>
          <w:rFonts w:asciiTheme="minorHAnsi" w:eastAsia="Times New Roman" w:hAnsiTheme="minorHAnsi" w:cstheme="minorHAnsi"/>
          <w:kern w:val="1"/>
        </w:rPr>
      </w:pPr>
      <w:r w:rsidRPr="006C2BFA">
        <w:rPr>
          <w:rFonts w:asciiTheme="minorHAnsi" w:eastAsia="Times New Roman" w:hAnsiTheme="minorHAnsi" w:cstheme="minorHAnsi"/>
          <w:b/>
          <w:kern w:val="1"/>
        </w:rPr>
        <w:t>§ 1</w:t>
      </w:r>
      <w:r w:rsidR="00DB5A48">
        <w:rPr>
          <w:rFonts w:asciiTheme="minorHAnsi" w:eastAsia="Times New Roman" w:hAnsiTheme="minorHAnsi" w:cstheme="minorHAnsi"/>
          <w:b/>
          <w:kern w:val="1"/>
        </w:rPr>
        <w:t>6</w:t>
      </w:r>
    </w:p>
    <w:p w:rsidR="00EB5BFD" w:rsidRPr="006C2BFA" w:rsidRDefault="00EB5BFD" w:rsidP="00EB5BFD">
      <w:pPr>
        <w:spacing w:after="0" w:line="100" w:lineRule="atLeast"/>
        <w:jc w:val="both"/>
        <w:rPr>
          <w:rFonts w:asciiTheme="minorHAnsi" w:eastAsia="Times New Roman" w:hAnsiTheme="minorHAnsi" w:cstheme="minorHAnsi"/>
          <w:b/>
          <w:kern w:val="1"/>
        </w:rPr>
      </w:pPr>
      <w:r w:rsidRPr="006C2BFA">
        <w:rPr>
          <w:rFonts w:asciiTheme="minorHAnsi" w:eastAsia="Times New Roman" w:hAnsiTheme="minorHAnsi" w:cstheme="minorHAnsi"/>
          <w:kern w:val="1"/>
        </w:rPr>
        <w:t xml:space="preserve">Ewentualne spory wynikające z umowy rozstrzygać będzie właściwy sąd powszechny </w:t>
      </w:r>
      <w:r w:rsidRPr="006C2BFA">
        <w:rPr>
          <w:rFonts w:asciiTheme="minorHAnsi" w:eastAsia="Times New Roman" w:hAnsiTheme="minorHAnsi" w:cstheme="minorHAnsi"/>
          <w:kern w:val="1"/>
        </w:rPr>
        <w:br/>
        <w:t>w Olsztynie.</w:t>
      </w:r>
    </w:p>
    <w:p w:rsidR="00EB5BFD" w:rsidRPr="006C2BFA" w:rsidRDefault="00EB5BFD" w:rsidP="00EB5BFD">
      <w:pPr>
        <w:spacing w:before="120" w:after="120" w:line="100" w:lineRule="atLeast"/>
        <w:jc w:val="center"/>
        <w:rPr>
          <w:rFonts w:asciiTheme="minorHAnsi" w:eastAsia="Times New Roman" w:hAnsiTheme="minorHAnsi" w:cstheme="minorHAnsi"/>
          <w:kern w:val="1"/>
        </w:rPr>
      </w:pPr>
      <w:r w:rsidRPr="006C2BFA">
        <w:rPr>
          <w:rFonts w:asciiTheme="minorHAnsi" w:eastAsia="Times New Roman" w:hAnsiTheme="minorHAnsi" w:cstheme="minorHAnsi"/>
          <w:b/>
          <w:kern w:val="1"/>
        </w:rPr>
        <w:t>§ 1</w:t>
      </w:r>
      <w:r w:rsidR="00DB5A48">
        <w:rPr>
          <w:rFonts w:asciiTheme="minorHAnsi" w:eastAsia="Times New Roman" w:hAnsiTheme="minorHAnsi" w:cstheme="minorHAnsi"/>
          <w:b/>
          <w:kern w:val="1"/>
        </w:rPr>
        <w:t>7</w:t>
      </w:r>
    </w:p>
    <w:p w:rsidR="00EB5BFD" w:rsidRPr="006C2BFA" w:rsidRDefault="00EB5BFD" w:rsidP="00EB5BFD">
      <w:pPr>
        <w:spacing w:after="0" w:line="100" w:lineRule="atLeast"/>
        <w:jc w:val="both"/>
        <w:rPr>
          <w:rFonts w:asciiTheme="minorHAnsi" w:eastAsia="Times New Roman" w:hAnsiTheme="minorHAnsi" w:cstheme="minorHAnsi"/>
          <w:kern w:val="1"/>
        </w:rPr>
      </w:pPr>
      <w:r w:rsidRPr="006C2BFA">
        <w:rPr>
          <w:rFonts w:asciiTheme="minorHAnsi" w:eastAsia="Times New Roman" w:hAnsiTheme="minorHAnsi" w:cstheme="minorHAnsi"/>
          <w:kern w:val="1"/>
        </w:rPr>
        <w:t>Umowę sporządzono w dwóch jednobrzmiących egzemplarzach, po jednym dla każdej ze stron.</w:t>
      </w:r>
    </w:p>
    <w:p w:rsidR="00EB5BFD" w:rsidRPr="006C2BFA" w:rsidRDefault="00EB5BFD" w:rsidP="00D35AE4">
      <w:pPr>
        <w:pStyle w:val="Default"/>
        <w:jc w:val="center"/>
        <w:rPr>
          <w:rFonts w:asciiTheme="minorHAnsi" w:hAnsiTheme="minorHAnsi" w:cstheme="minorHAnsi"/>
          <w:b/>
          <w:bCs/>
          <w:color w:val="auto"/>
          <w:sz w:val="22"/>
          <w:szCs w:val="22"/>
        </w:rPr>
      </w:pPr>
    </w:p>
    <w:p w:rsidR="006C2BFA" w:rsidRDefault="006C2BFA" w:rsidP="00D35AE4">
      <w:pPr>
        <w:rPr>
          <w:rFonts w:asciiTheme="minorHAnsi" w:hAnsiTheme="minorHAnsi" w:cstheme="minorHAnsi"/>
          <w:b/>
          <w:bCs/>
          <w:i/>
          <w:iCs/>
        </w:rPr>
      </w:pPr>
    </w:p>
    <w:p w:rsidR="00AE7BBA" w:rsidRPr="006C2BFA" w:rsidRDefault="00D35AE4" w:rsidP="00D35AE4">
      <w:pPr>
        <w:rPr>
          <w:rFonts w:asciiTheme="minorHAnsi" w:hAnsiTheme="minorHAnsi" w:cstheme="minorHAnsi"/>
        </w:rPr>
      </w:pPr>
      <w:r w:rsidRPr="006C2BFA">
        <w:rPr>
          <w:rFonts w:asciiTheme="minorHAnsi" w:hAnsiTheme="minorHAnsi" w:cstheme="minorHAnsi"/>
          <w:b/>
          <w:bCs/>
          <w:i/>
          <w:iCs/>
        </w:rPr>
        <w:t xml:space="preserve">WYKONAWCA </w:t>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Pr="006C2BFA">
        <w:rPr>
          <w:rFonts w:asciiTheme="minorHAnsi" w:hAnsiTheme="minorHAnsi" w:cstheme="minorHAnsi"/>
          <w:b/>
          <w:bCs/>
          <w:i/>
          <w:iCs/>
        </w:rPr>
        <w:tab/>
      </w:r>
      <w:r w:rsidR="00055757" w:rsidRPr="006C2BFA">
        <w:rPr>
          <w:rFonts w:asciiTheme="minorHAnsi" w:hAnsiTheme="minorHAnsi" w:cstheme="minorHAnsi"/>
          <w:b/>
          <w:bCs/>
          <w:i/>
          <w:iCs/>
        </w:rPr>
        <w:tab/>
      </w:r>
      <w:r w:rsidRPr="006C2BFA">
        <w:rPr>
          <w:rFonts w:asciiTheme="minorHAnsi" w:hAnsiTheme="minorHAnsi" w:cstheme="minorHAnsi"/>
          <w:b/>
          <w:bCs/>
          <w:i/>
          <w:iCs/>
        </w:rPr>
        <w:t>ZAMAWIAJĄCY</w:t>
      </w:r>
    </w:p>
    <w:sectPr w:rsidR="00AE7BBA" w:rsidRPr="006C2BFA" w:rsidSect="00AE7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00"/>
    <w:family w:val="auto"/>
    <w:pitch w:val="variable"/>
    <w:sig w:usb0="00000000" w:usb1="00000000" w:usb2="00000000" w:usb3="00000000" w:csb0="00000000" w:csb1="00000000"/>
  </w:font>
  <w:font w:name="font330">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A0B7C3"/>
    <w:multiLevelType w:val="hybridMultilevel"/>
    <w:tmpl w:val="FEBAB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multilevel"/>
    <w:tmpl w:val="C5446762"/>
    <w:name w:val="WWNum11"/>
    <w:lvl w:ilvl="0">
      <w:start w:val="1"/>
      <w:numFmt w:val="decimal"/>
      <w:lvlText w:val="%1."/>
      <w:lvlJc w:val="left"/>
      <w:pPr>
        <w:tabs>
          <w:tab w:val="num" w:pos="0"/>
        </w:tabs>
        <w:ind w:left="0" w:firstLine="0"/>
      </w:pPr>
      <w:rPr>
        <w:rFonts w:cs="Tahoma"/>
        <w:b w:val="0"/>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000000B"/>
    <w:multiLevelType w:val="multilevel"/>
    <w:tmpl w:val="FE4A098A"/>
    <w:name w:val="WWNum14"/>
    <w:lvl w:ilvl="0">
      <w:start w:val="1"/>
      <w:numFmt w:val="decimal"/>
      <w:lvlText w:val="%1."/>
      <w:lvlJc w:val="left"/>
      <w:pPr>
        <w:tabs>
          <w:tab w:val="num" w:pos="0"/>
        </w:tabs>
        <w:ind w:left="0" w:firstLine="0"/>
      </w:pPr>
      <w:rPr>
        <w:rFonts w:cs="Times New Roman"/>
        <w:b w:val="0"/>
        <w:bCs/>
        <w:sz w:val="24"/>
        <w:szCs w:val="24"/>
      </w:rPr>
    </w:lvl>
    <w:lvl w:ilvl="1">
      <w:start w:val="1"/>
      <w:numFmt w:val="decimal"/>
      <w:lvlText w:val="%2)"/>
      <w:lvlJc w:val="left"/>
      <w:pPr>
        <w:tabs>
          <w:tab w:val="num" w:pos="0"/>
        </w:tabs>
        <w:ind w:left="0" w:firstLine="0"/>
      </w:pPr>
    </w:lvl>
    <w:lvl w:ilvl="2">
      <w:start w:val="1"/>
      <w:numFmt w:val="lowerLetter"/>
      <w:lvlText w:val="%2.%3)"/>
      <w:lvlJc w:val="left"/>
      <w:pPr>
        <w:tabs>
          <w:tab w:val="num" w:pos="0"/>
        </w:tabs>
        <w:ind w:left="0" w:firstLine="0"/>
      </w:pPr>
      <w:rPr>
        <w:rFonts w:cs="Arial"/>
        <w:sz w:val="22"/>
        <w:szCs w:val="22"/>
      </w:rPr>
    </w:lvl>
    <w:lvl w:ilvl="3">
      <w:start w:val="1"/>
      <w:numFmt w:val="decimal"/>
      <w:lvlText w:val="%2.%3.%4)"/>
      <w:lvlJc w:val="left"/>
      <w:pPr>
        <w:tabs>
          <w:tab w:val="num" w:pos="0"/>
        </w:tabs>
        <w:ind w:left="0" w:firstLine="0"/>
      </w:pPr>
      <w:rPr>
        <w:rFonts w:cs="Arial"/>
      </w:rPr>
    </w:lvl>
    <w:lvl w:ilvl="4">
      <w:start w:val="1"/>
      <w:numFmt w:val="lowerLetter"/>
      <w:lvlText w:val="%2.%3.%4.%5."/>
      <w:lvlJc w:val="left"/>
      <w:pPr>
        <w:tabs>
          <w:tab w:val="num" w:pos="0"/>
        </w:tabs>
        <w:ind w:left="0" w:firstLine="0"/>
      </w:pPr>
    </w:lvl>
    <w:lvl w:ilvl="5">
      <w:start w:val="1"/>
      <w:numFmt w:val="lowerRoman"/>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left"/>
      <w:pPr>
        <w:tabs>
          <w:tab w:val="num" w:pos="0"/>
        </w:tabs>
        <w:ind w:left="0" w:firstLine="0"/>
      </w:pPr>
    </w:lvl>
  </w:abstractNum>
  <w:abstractNum w:abstractNumId="3">
    <w:nsid w:val="0000000F"/>
    <w:multiLevelType w:val="multilevel"/>
    <w:tmpl w:val="AE1ACB5A"/>
    <w:name w:val="WWNum19"/>
    <w:lvl w:ilvl="0">
      <w:start w:val="1"/>
      <w:numFmt w:val="decimal"/>
      <w:lvlText w:val="%1."/>
      <w:lvlJc w:val="left"/>
      <w:pPr>
        <w:tabs>
          <w:tab w:val="num" w:pos="0"/>
        </w:tabs>
        <w:ind w:left="0" w:firstLine="0"/>
      </w:pPr>
      <w:rPr>
        <w:rFonts w:cs="Tahoma"/>
        <w:b w:val="0"/>
        <w:i w:val="0"/>
        <w:sz w:val="24"/>
        <w:szCs w:val="24"/>
      </w:rPr>
    </w:lvl>
    <w:lvl w:ilvl="1">
      <w:start w:val="1"/>
      <w:numFmt w:val="decimal"/>
      <w:lvlText w:val="%2)"/>
      <w:lvlJc w:val="left"/>
      <w:pPr>
        <w:tabs>
          <w:tab w:val="num" w:pos="0"/>
        </w:tabs>
        <w:ind w:left="0" w:firstLine="0"/>
      </w:pPr>
      <w:rPr>
        <w:color w:val="auto"/>
        <w:sz w:val="22"/>
        <w:szCs w:val="22"/>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nsid w:val="00000012"/>
    <w:multiLevelType w:val="multilevel"/>
    <w:tmpl w:val="3E327DBA"/>
    <w:name w:val="WWNum22"/>
    <w:lvl w:ilvl="0">
      <w:start w:val="1"/>
      <w:numFmt w:val="decimal"/>
      <w:lvlText w:val="%1."/>
      <w:lvlJc w:val="left"/>
      <w:pPr>
        <w:tabs>
          <w:tab w:val="num" w:pos="0"/>
        </w:tabs>
        <w:ind w:left="0" w:firstLine="0"/>
      </w:pPr>
      <w:rPr>
        <w:rFonts w:cs="Tahoma"/>
        <w:b w:val="0"/>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5">
    <w:nsid w:val="00000014"/>
    <w:multiLevelType w:val="multilevel"/>
    <w:tmpl w:val="02C8F83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FE7648"/>
    <w:multiLevelType w:val="hybridMultilevel"/>
    <w:tmpl w:val="F5F09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0F162B"/>
    <w:multiLevelType w:val="hybridMultilevel"/>
    <w:tmpl w:val="69BCC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CA66D7"/>
    <w:multiLevelType w:val="hybridMultilevel"/>
    <w:tmpl w:val="CD688AC6"/>
    <w:lvl w:ilvl="0" w:tplc="98E4E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BC40E8"/>
    <w:multiLevelType w:val="hybridMultilevel"/>
    <w:tmpl w:val="A4CCB71E"/>
    <w:lvl w:ilvl="0" w:tplc="24D8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A23BF"/>
    <w:multiLevelType w:val="hybridMultilevel"/>
    <w:tmpl w:val="11787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ED6AC9"/>
    <w:multiLevelType w:val="hybridMultilevel"/>
    <w:tmpl w:val="E988C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5A21FE"/>
    <w:multiLevelType w:val="hybridMultilevel"/>
    <w:tmpl w:val="7170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61A9B"/>
    <w:multiLevelType w:val="hybridMultilevel"/>
    <w:tmpl w:val="BD96B2F8"/>
    <w:lvl w:ilvl="0" w:tplc="98E4E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161F5"/>
    <w:multiLevelType w:val="hybridMultilevel"/>
    <w:tmpl w:val="8FFAF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22939"/>
    <w:multiLevelType w:val="hybridMultilevel"/>
    <w:tmpl w:val="334C4836"/>
    <w:lvl w:ilvl="0" w:tplc="98E4E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A3429A"/>
    <w:multiLevelType w:val="hybridMultilevel"/>
    <w:tmpl w:val="37C25F84"/>
    <w:lvl w:ilvl="0" w:tplc="1B669D1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320E83"/>
    <w:multiLevelType w:val="hybridMultilevel"/>
    <w:tmpl w:val="D40EDD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FC51C7"/>
    <w:multiLevelType w:val="hybridMultilevel"/>
    <w:tmpl w:val="0AB65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CE538C"/>
    <w:multiLevelType w:val="hybridMultilevel"/>
    <w:tmpl w:val="EDD6F0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ABD60EB"/>
    <w:multiLevelType w:val="hybridMultilevel"/>
    <w:tmpl w:val="2538214A"/>
    <w:lvl w:ilvl="0" w:tplc="5DD2B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BF46AF"/>
    <w:multiLevelType w:val="hybridMultilevel"/>
    <w:tmpl w:val="D02CC540"/>
    <w:lvl w:ilvl="0" w:tplc="5DD2B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684F8C"/>
    <w:multiLevelType w:val="hybridMultilevel"/>
    <w:tmpl w:val="ECDAE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850B7A"/>
    <w:multiLevelType w:val="hybridMultilevel"/>
    <w:tmpl w:val="021C3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B74F0"/>
    <w:multiLevelType w:val="hybridMultilevel"/>
    <w:tmpl w:val="2386495A"/>
    <w:lvl w:ilvl="0" w:tplc="8B76B1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066BC3"/>
    <w:multiLevelType w:val="hybridMultilevel"/>
    <w:tmpl w:val="C5583894"/>
    <w:lvl w:ilvl="0" w:tplc="24D8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236182"/>
    <w:multiLevelType w:val="hybridMultilevel"/>
    <w:tmpl w:val="F4C83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7B3E91"/>
    <w:multiLevelType w:val="hybridMultilevel"/>
    <w:tmpl w:val="D9FC3B7C"/>
    <w:lvl w:ilvl="0" w:tplc="7D7EE15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B954A4"/>
    <w:multiLevelType w:val="hybridMultilevel"/>
    <w:tmpl w:val="C68097F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72620CD"/>
    <w:multiLevelType w:val="hybridMultilevel"/>
    <w:tmpl w:val="3C18DE0E"/>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B1A454E"/>
    <w:multiLevelType w:val="hybridMultilevel"/>
    <w:tmpl w:val="ECCAC5F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5CED3C4C"/>
    <w:multiLevelType w:val="hybridMultilevel"/>
    <w:tmpl w:val="AAC0F942"/>
    <w:lvl w:ilvl="0" w:tplc="5DD2B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8A4E20"/>
    <w:multiLevelType w:val="hybridMultilevel"/>
    <w:tmpl w:val="3D16CD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535985"/>
    <w:multiLevelType w:val="hybridMultilevel"/>
    <w:tmpl w:val="07189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7475F0"/>
    <w:multiLevelType w:val="hybridMultilevel"/>
    <w:tmpl w:val="B382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2E43FD"/>
    <w:multiLevelType w:val="hybridMultilevel"/>
    <w:tmpl w:val="E0C216A6"/>
    <w:lvl w:ilvl="0" w:tplc="24D8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CD6FFF"/>
    <w:multiLevelType w:val="hybridMultilevel"/>
    <w:tmpl w:val="4BBCD270"/>
    <w:lvl w:ilvl="0" w:tplc="5DD2B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5A109B"/>
    <w:multiLevelType w:val="hybridMultilevel"/>
    <w:tmpl w:val="06927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547352"/>
    <w:multiLevelType w:val="hybridMultilevel"/>
    <w:tmpl w:val="3626B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1647DE"/>
    <w:multiLevelType w:val="hybridMultilevel"/>
    <w:tmpl w:val="B450F8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08165A8"/>
    <w:multiLevelType w:val="hybridMultilevel"/>
    <w:tmpl w:val="3B8613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0CD2A5A"/>
    <w:multiLevelType w:val="hybridMultilevel"/>
    <w:tmpl w:val="0F966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1AD4E95"/>
    <w:multiLevelType w:val="hybridMultilevel"/>
    <w:tmpl w:val="C0FE81FA"/>
    <w:lvl w:ilvl="0" w:tplc="5DD2B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921BE7"/>
    <w:multiLevelType w:val="hybridMultilevel"/>
    <w:tmpl w:val="749CF7A2"/>
    <w:lvl w:ilvl="0" w:tplc="B80AD8C0">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E75383"/>
    <w:multiLevelType w:val="hybridMultilevel"/>
    <w:tmpl w:val="41666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901EA"/>
    <w:multiLevelType w:val="hybridMultilevel"/>
    <w:tmpl w:val="1A626AA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330EC"/>
    <w:multiLevelType w:val="hybridMultilevel"/>
    <w:tmpl w:val="13E45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8E00106"/>
    <w:multiLevelType w:val="hybridMultilevel"/>
    <w:tmpl w:val="84041288"/>
    <w:lvl w:ilvl="0" w:tplc="3EACA7F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772CF2"/>
    <w:multiLevelType w:val="hybridMultilevel"/>
    <w:tmpl w:val="3C90D668"/>
    <w:lvl w:ilvl="0" w:tplc="B3BEF1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6B49E4"/>
    <w:multiLevelType w:val="hybridMultilevel"/>
    <w:tmpl w:val="01B62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35"/>
  </w:num>
  <w:num w:numId="4">
    <w:abstractNumId w:val="17"/>
  </w:num>
  <w:num w:numId="5">
    <w:abstractNumId w:val="44"/>
  </w:num>
  <w:num w:numId="6">
    <w:abstractNumId w:val="31"/>
  </w:num>
  <w:num w:numId="7">
    <w:abstractNumId w:val="9"/>
  </w:num>
  <w:num w:numId="8">
    <w:abstractNumId w:val="45"/>
  </w:num>
  <w:num w:numId="9">
    <w:abstractNumId w:val="49"/>
  </w:num>
  <w:num w:numId="10">
    <w:abstractNumId w:val="14"/>
  </w:num>
  <w:num w:numId="11">
    <w:abstractNumId w:val="18"/>
  </w:num>
  <w:num w:numId="12">
    <w:abstractNumId w:val="26"/>
  </w:num>
  <w:num w:numId="13">
    <w:abstractNumId w:val="8"/>
  </w:num>
  <w:num w:numId="14">
    <w:abstractNumId w:val="15"/>
  </w:num>
  <w:num w:numId="15">
    <w:abstractNumId w:val="13"/>
  </w:num>
  <w:num w:numId="16">
    <w:abstractNumId w:val="20"/>
  </w:num>
  <w:num w:numId="17">
    <w:abstractNumId w:val="21"/>
  </w:num>
  <w:num w:numId="18">
    <w:abstractNumId w:val="36"/>
  </w:num>
  <w:num w:numId="19">
    <w:abstractNumId w:val="25"/>
  </w:num>
  <w:num w:numId="20">
    <w:abstractNumId w:val="42"/>
  </w:num>
  <w:num w:numId="21">
    <w:abstractNumId w:val="48"/>
  </w:num>
  <w:num w:numId="22">
    <w:abstractNumId w:val="6"/>
  </w:num>
  <w:num w:numId="23">
    <w:abstractNumId w:val="37"/>
  </w:num>
  <w:num w:numId="24">
    <w:abstractNumId w:val="29"/>
  </w:num>
  <w:num w:numId="25">
    <w:abstractNumId w:val="28"/>
  </w:num>
  <w:num w:numId="26">
    <w:abstractNumId w:val="47"/>
  </w:num>
  <w:num w:numId="27">
    <w:abstractNumId w:val="46"/>
  </w:num>
  <w:num w:numId="28">
    <w:abstractNumId w:val="2"/>
  </w:num>
  <w:num w:numId="29">
    <w:abstractNumId w:val="39"/>
  </w:num>
  <w:num w:numId="30">
    <w:abstractNumId w:val="40"/>
  </w:num>
  <w:num w:numId="31">
    <w:abstractNumId w:val="22"/>
  </w:num>
  <w:num w:numId="32">
    <w:abstractNumId w:val="5"/>
  </w:num>
  <w:num w:numId="33">
    <w:abstractNumId w:val="1"/>
  </w:num>
  <w:num w:numId="34">
    <w:abstractNumId w:val="16"/>
  </w:num>
  <w:num w:numId="35">
    <w:abstractNumId w:val="41"/>
  </w:num>
  <w:num w:numId="36">
    <w:abstractNumId w:val="30"/>
  </w:num>
  <w:num w:numId="37">
    <w:abstractNumId w:val="24"/>
  </w:num>
  <w:num w:numId="38">
    <w:abstractNumId w:val="32"/>
  </w:num>
  <w:num w:numId="39">
    <w:abstractNumId w:val="43"/>
  </w:num>
  <w:num w:numId="40">
    <w:abstractNumId w:val="34"/>
  </w:num>
  <w:num w:numId="41">
    <w:abstractNumId w:val="7"/>
  </w:num>
  <w:num w:numId="42">
    <w:abstractNumId w:val="3"/>
  </w:num>
  <w:num w:numId="43">
    <w:abstractNumId w:val="27"/>
  </w:num>
  <w:num w:numId="44">
    <w:abstractNumId w:val="23"/>
  </w:num>
  <w:num w:numId="45">
    <w:abstractNumId w:val="12"/>
  </w:num>
  <w:num w:numId="46">
    <w:abstractNumId w:val="4"/>
  </w:num>
  <w:num w:numId="47">
    <w:abstractNumId w:val="19"/>
  </w:num>
  <w:num w:numId="48">
    <w:abstractNumId w:val="10"/>
  </w:num>
  <w:num w:numId="49">
    <w:abstractNumId w:val="33"/>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5AE4"/>
    <w:rsid w:val="00035CA8"/>
    <w:rsid w:val="00042995"/>
    <w:rsid w:val="00052385"/>
    <w:rsid w:val="00054B95"/>
    <w:rsid w:val="00055757"/>
    <w:rsid w:val="000B3110"/>
    <w:rsid w:val="001070CE"/>
    <w:rsid w:val="00112852"/>
    <w:rsid w:val="0013747C"/>
    <w:rsid w:val="00151E66"/>
    <w:rsid w:val="001608EF"/>
    <w:rsid w:val="001C35C2"/>
    <w:rsid w:val="001C5F14"/>
    <w:rsid w:val="00222937"/>
    <w:rsid w:val="002A290C"/>
    <w:rsid w:val="003B6522"/>
    <w:rsid w:val="003F0D44"/>
    <w:rsid w:val="00406C1C"/>
    <w:rsid w:val="00435BC4"/>
    <w:rsid w:val="00482DAC"/>
    <w:rsid w:val="005D18E3"/>
    <w:rsid w:val="005F2334"/>
    <w:rsid w:val="006C2BFA"/>
    <w:rsid w:val="007735AE"/>
    <w:rsid w:val="007E40B6"/>
    <w:rsid w:val="0085113A"/>
    <w:rsid w:val="00883853"/>
    <w:rsid w:val="00884039"/>
    <w:rsid w:val="008E013F"/>
    <w:rsid w:val="00912B38"/>
    <w:rsid w:val="00987A86"/>
    <w:rsid w:val="00A95F1F"/>
    <w:rsid w:val="00AC2308"/>
    <w:rsid w:val="00AE7BBA"/>
    <w:rsid w:val="00AF7644"/>
    <w:rsid w:val="00B53747"/>
    <w:rsid w:val="00BE4B4E"/>
    <w:rsid w:val="00C543E5"/>
    <w:rsid w:val="00C62704"/>
    <w:rsid w:val="00C6279F"/>
    <w:rsid w:val="00C77E65"/>
    <w:rsid w:val="00CB09FF"/>
    <w:rsid w:val="00CC5EF2"/>
    <w:rsid w:val="00CD195C"/>
    <w:rsid w:val="00CE4C30"/>
    <w:rsid w:val="00D30BDB"/>
    <w:rsid w:val="00D32F69"/>
    <w:rsid w:val="00D35AE4"/>
    <w:rsid w:val="00D74DD9"/>
    <w:rsid w:val="00DB5A48"/>
    <w:rsid w:val="00E32681"/>
    <w:rsid w:val="00E63ADB"/>
    <w:rsid w:val="00EB5BFD"/>
    <w:rsid w:val="00EC011E"/>
    <w:rsid w:val="00ED4C21"/>
    <w:rsid w:val="00EE4E1F"/>
    <w:rsid w:val="00EF4124"/>
    <w:rsid w:val="00F6425C"/>
    <w:rsid w:val="00FB78D9"/>
    <w:rsid w:val="00FE1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AE4"/>
    <w:pPr>
      <w:suppressAutoHyphens/>
    </w:pPr>
    <w:rPr>
      <w:rFonts w:ascii="Calibri" w:eastAsia="SimSun" w:hAnsi="Calibri" w:cs="font329"/>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5AE4"/>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basedOn w:val="Normalny"/>
    <w:rsid w:val="00C543E5"/>
    <w:pPr>
      <w:ind w:left="720"/>
    </w:pPr>
    <w:rPr>
      <w:rFonts w:cs="font330"/>
    </w:rPr>
  </w:style>
  <w:style w:type="paragraph" w:styleId="Bezodstpw">
    <w:name w:val="No Spacing"/>
    <w:uiPriority w:val="1"/>
    <w:qFormat/>
    <w:rsid w:val="00C543E5"/>
    <w:pPr>
      <w:suppressAutoHyphens/>
      <w:spacing w:after="0" w:line="240" w:lineRule="auto"/>
    </w:pPr>
    <w:rPr>
      <w:rFonts w:ascii="Calibri" w:eastAsia="SimSun" w:hAnsi="Calibri" w:cs="font330"/>
      <w:lang w:eastAsia="ar-SA"/>
    </w:rPr>
  </w:style>
  <w:style w:type="character" w:customStyle="1" w:styleId="Domylnaczcionkaakapitu1">
    <w:name w:val="Domyślna czcionka akapitu1"/>
    <w:rsid w:val="00C543E5"/>
  </w:style>
  <w:style w:type="character" w:customStyle="1" w:styleId="gmail-markedcontent">
    <w:name w:val="gmail-markedcontent"/>
    <w:basedOn w:val="Domylnaczcionkaakapitu"/>
    <w:rsid w:val="00EB5BFD"/>
  </w:style>
  <w:style w:type="paragraph" w:styleId="Akapitzlist">
    <w:name w:val="List Paragraph"/>
    <w:aliases w:val="Preambuła,lp1,normalny tekst,Akapit z list¹,CW_Lista,Wypunktowanie,L1,Numerowanie,Akapit z listą5,Obiekt,List Paragraph1"/>
    <w:basedOn w:val="Normalny"/>
    <w:link w:val="AkapitzlistZnak"/>
    <w:uiPriority w:val="34"/>
    <w:qFormat/>
    <w:rsid w:val="00ED4C21"/>
    <w:pPr>
      <w:ind w:left="720"/>
      <w:contextualSpacing/>
    </w:pPr>
  </w:style>
  <w:style w:type="character" w:customStyle="1" w:styleId="AkapitzlistZnak">
    <w:name w:val="Akapit z listą Znak"/>
    <w:aliases w:val="Preambuła Znak,lp1 Znak,normalny tekst Znak,Akapit z list¹ Znak,CW_Lista Znak,Wypunktowanie Znak,L1 Znak,Numerowanie Znak,List Paragraph Znak,Akapit z listą5 Znak,Obiekt Znak,List Paragraph1 Znak"/>
    <w:link w:val="Akapitzlist"/>
    <w:uiPriority w:val="34"/>
    <w:locked/>
    <w:rsid w:val="00DB5A48"/>
    <w:rPr>
      <w:rFonts w:ascii="Calibri" w:eastAsia="SimSun" w:hAnsi="Calibri" w:cs="font329"/>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43E9-FB89-40A5-81D3-31C453B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4743</Words>
  <Characters>28458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aurbaniak</dc:creator>
  <cp:lastModifiedBy>aurbaniak</cp:lastModifiedBy>
  <cp:revision>4</cp:revision>
  <dcterms:created xsi:type="dcterms:W3CDTF">2023-05-04T07:02:00Z</dcterms:created>
  <dcterms:modified xsi:type="dcterms:W3CDTF">2023-05-04T10:32:00Z</dcterms:modified>
</cp:coreProperties>
</file>