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CE01CF" w:rsidRPr="00CE01CF">
        <w:rPr>
          <w:rFonts w:eastAsia="Times New Roman" w:cstheme="minorHAnsi"/>
          <w:sz w:val="24"/>
          <w:szCs w:val="24"/>
          <w:lang w:eastAsia="pl-PL"/>
        </w:rPr>
        <w:t>ZP.2651.26</w:t>
      </w:r>
      <w:r w:rsidRPr="00CE01CF">
        <w:rPr>
          <w:rFonts w:eastAsia="Times New Roman" w:cstheme="minorHAnsi"/>
          <w:sz w:val="24"/>
          <w:szCs w:val="24"/>
          <w:lang w:eastAsia="pl-PL"/>
        </w:rPr>
        <w:t>.2023</w:t>
      </w:r>
      <w:r w:rsidRPr="00CE01CF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1D2A0C" w:rsidRPr="001D2A0C" w:rsidRDefault="001D2A0C" w:rsidP="001D2A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</w:pPr>
      <w:r w:rsidRPr="001D2A0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dostawy </w:t>
      </w:r>
      <w:r w:rsidRPr="001D2A0C">
        <w:rPr>
          <w:rFonts w:ascii="Calibri" w:eastAsia="Times New Roman" w:hAnsi="Calibri" w:cs="Calibri"/>
          <w:b/>
          <w:bCs/>
          <w:color w:val="000000"/>
          <w:lang w:eastAsia="pl-PL"/>
        </w:rPr>
        <w:t>tuszy, tonerów i materiałów eksploatacyjnych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dla</w:t>
      </w:r>
      <w:r w:rsidRPr="001D2A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Wojewódzkiego Zespołu Lecznictwa Psychiatrycznego w Olsztynie;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  <w:bookmarkStart w:id="0" w:name="_GoBack"/>
      <w:bookmarkEnd w:id="0"/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2A0C" w:rsidRDefault="00BF4791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53D14">
        <w:rPr>
          <w:rFonts w:eastAsia="Times New Roman" w:cstheme="minorHAnsi"/>
          <w:sz w:val="24"/>
          <w:szCs w:val="24"/>
          <w:lang w:eastAsia="pl-PL"/>
        </w:rPr>
        <w:t>O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>głoszenia, za kwotę:</w:t>
      </w:r>
      <w:r w:rsidR="001D2A0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>Pakiet nr 1: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color w:val="000000"/>
          <w:lang w:eastAsia="pl-PL"/>
        </w:rPr>
        <w:t>cenę brutto…….……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1D2A0C">
        <w:rPr>
          <w:rFonts w:ascii="Calibri" w:eastAsia="Times New Roman" w:hAnsi="Calibri" w:cs="Calibri"/>
          <w:color w:val="000000"/>
          <w:lang w:eastAsia="pl-PL"/>
        </w:rPr>
        <w:t>….zł (słownie*: ……………</w:t>
      </w:r>
      <w:r>
        <w:rPr>
          <w:rFonts w:ascii="Calibri" w:eastAsia="Times New Roman" w:hAnsi="Calibri" w:cs="Calibri"/>
          <w:color w:val="000000"/>
          <w:lang w:eastAsia="pl-PL"/>
        </w:rPr>
        <w:t>……………...........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………………</w:t>
      </w:r>
      <w:r>
        <w:rPr>
          <w:rFonts w:ascii="Calibri" w:eastAsia="Times New Roman" w:hAnsi="Calibri" w:cs="Calibri"/>
          <w:color w:val="000000"/>
          <w:lang w:eastAsia="pl-PL"/>
        </w:rPr>
        <w:t>……..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……………….zł).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 xml:space="preserve">Pakiet nr 2: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color w:val="000000"/>
          <w:lang w:eastAsia="pl-PL"/>
        </w:rPr>
        <w:t>cenę brutto…….…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…….zł (słownie*</w:t>
      </w:r>
      <w:r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……………………………………………….…………………………….zł).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 xml:space="preserve">Pakiet </w:t>
      </w:r>
      <w:r w:rsidRPr="001D2A0C">
        <w:rPr>
          <w:rFonts w:ascii="Calibri" w:eastAsia="Times New Roman" w:hAnsi="Calibri" w:cs="Calibri"/>
          <w:b/>
          <w:lang w:eastAsia="pl-PL"/>
        </w:rPr>
        <w:t xml:space="preserve">nr 3: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  <w:r w:rsidRPr="001D2A0C">
        <w:rPr>
          <w:rFonts w:ascii="Calibri" w:eastAsia="Times New Roman" w:hAnsi="Calibri" w:cs="Calibri"/>
          <w:lang w:eastAsia="pl-PL"/>
        </w:rPr>
        <w:t>cenę brutto…….……</w:t>
      </w:r>
      <w:r>
        <w:rPr>
          <w:rFonts w:ascii="Calibri" w:eastAsia="Times New Roman" w:hAnsi="Calibri" w:cs="Calibri"/>
          <w:lang w:eastAsia="pl-PL"/>
        </w:rPr>
        <w:t>…..</w:t>
      </w:r>
      <w:r w:rsidRPr="001D2A0C">
        <w:rPr>
          <w:rFonts w:ascii="Calibri" w:eastAsia="Times New Roman" w:hAnsi="Calibri" w:cs="Calibri"/>
          <w:lang w:eastAsia="pl-PL"/>
        </w:rPr>
        <w:t>….zł (słownie*: ……………………</w:t>
      </w:r>
      <w:r>
        <w:rPr>
          <w:rFonts w:ascii="Calibri" w:eastAsia="Times New Roman" w:hAnsi="Calibri" w:cs="Calibri"/>
          <w:lang w:eastAsia="pl-PL"/>
        </w:rPr>
        <w:t>………..……………………………………………….zł).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1D2A0C" w:rsidRP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  <w:r w:rsidRPr="001D2A0C">
        <w:rPr>
          <w:rFonts w:ascii="Calibri" w:eastAsia="Times New Roman" w:hAnsi="Calibri" w:cs="Calibri"/>
          <w:lang w:eastAsia="pl-PL"/>
        </w:rPr>
        <w:t>*Wpisać kwotę słownie w przypadku odręcznego wypełnienia formularza.</w:t>
      </w:r>
    </w:p>
    <w:p w:rsidR="001D2A0C" w:rsidRDefault="00FC65E3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ascii="Calibri" w:eastAsia="Times New Roman" w:hAnsi="Calibri" w:cs="Calibri"/>
          <w:sz w:val="24"/>
          <w:szCs w:val="24"/>
          <w:lang w:eastAsia="zh-CN"/>
        </w:rPr>
        <w:t>Oświadczam, że cena oferty obejmuje wszystkie koszty związane z prawidłową realizacją przedmiotu zamówienia.</w:t>
      </w:r>
    </w:p>
    <w:p w:rsidR="001D2A0C" w:rsidRPr="001D2A0C" w:rsidRDefault="00BF4791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1D2A0C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1D2A0C">
        <w:rPr>
          <w:rFonts w:ascii="Calibri" w:hAnsi="Calibri" w:cs="Calibri"/>
          <w:sz w:val="24"/>
          <w:szCs w:val="24"/>
          <w:lang w:eastAsia="zh-CN"/>
        </w:rPr>
        <w:t>postępowania</w:t>
      </w:r>
      <w:r w:rsidRPr="001D2A0C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1D2A0C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1D2A0C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1D2A0C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</w:t>
      </w:r>
      <w:r w:rsidRPr="001D2A0C">
        <w:rPr>
          <w:rFonts w:ascii="Calibri" w:hAnsi="Calibri" w:cs="Calibri"/>
          <w:sz w:val="24"/>
          <w:szCs w:val="24"/>
          <w:lang w:eastAsia="zh-CN"/>
        </w:rPr>
        <w:lastRenderedPageBreak/>
        <w:t>przeciwdziałania wspieraniu agresji na Ukrainę oraz służących och</w:t>
      </w:r>
      <w:r w:rsidR="001D2A0C">
        <w:rPr>
          <w:rFonts w:ascii="Calibri" w:hAnsi="Calibri" w:cs="Calibri"/>
          <w:sz w:val="24"/>
          <w:szCs w:val="24"/>
          <w:lang w:eastAsia="zh-CN"/>
        </w:rPr>
        <w:t>ronie bezpieczeństwa narodowego.</w:t>
      </w:r>
    </w:p>
    <w:p w:rsidR="001D2A0C" w:rsidRDefault="00492CD0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1D2A0C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1D2A0C" w:rsidRPr="001D2A0C" w:rsidRDefault="00492CD0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1D2A0C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1D2A0C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wyboru naszej oferty, do zawarcia umowy zgodnej z niniejszą ofertą, na warunkach określonych w ogłoszeniu, w miejscu i terminie wyznaczonym przez </w:t>
      </w:r>
      <w:r w:rsidR="001D2A0C">
        <w:rPr>
          <w:rFonts w:eastAsia="Times New Roman" w:cstheme="minorHAnsi"/>
          <w:color w:val="000000"/>
          <w:sz w:val="24"/>
          <w:szCs w:val="24"/>
          <w:lang w:eastAsia="pl-PL"/>
        </w:rPr>
        <w:t>Zamawiającego.</w:t>
      </w:r>
    </w:p>
    <w:p w:rsidR="001D2A0C" w:rsidRDefault="00910FDE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1D2A0C">
        <w:rPr>
          <w:rFonts w:cstheme="minorHAnsi"/>
          <w:sz w:val="24"/>
          <w:szCs w:val="24"/>
        </w:rPr>
        <w:t>danych osobowych.</w:t>
      </w:r>
    </w:p>
    <w:p w:rsidR="00910FDE" w:rsidRPr="001D2A0C" w:rsidRDefault="00910FDE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 w:rsidRPr="001D2A0C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1D2A0C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 w:rsidRPr="001D2A0C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1D2A0C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364444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">
    <w:nsid w:val="499F0F0C"/>
    <w:multiLevelType w:val="hybridMultilevel"/>
    <w:tmpl w:val="8FFE8F6C"/>
    <w:lvl w:ilvl="0" w:tplc="6A5E36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1D2A0C"/>
    <w:rsid w:val="002635D4"/>
    <w:rsid w:val="00284EDF"/>
    <w:rsid w:val="002C649B"/>
    <w:rsid w:val="003141E1"/>
    <w:rsid w:val="003513C9"/>
    <w:rsid w:val="003D3A24"/>
    <w:rsid w:val="00464226"/>
    <w:rsid w:val="00492CD0"/>
    <w:rsid w:val="004C065C"/>
    <w:rsid w:val="00540C8C"/>
    <w:rsid w:val="00560C3F"/>
    <w:rsid w:val="005664A1"/>
    <w:rsid w:val="005E214E"/>
    <w:rsid w:val="00735F4F"/>
    <w:rsid w:val="007433EA"/>
    <w:rsid w:val="007915E9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53D14"/>
    <w:rsid w:val="00B867E0"/>
    <w:rsid w:val="00BC18CE"/>
    <w:rsid w:val="00BF155A"/>
    <w:rsid w:val="00BF4791"/>
    <w:rsid w:val="00C032E2"/>
    <w:rsid w:val="00CE01CF"/>
    <w:rsid w:val="00E427A7"/>
    <w:rsid w:val="00EE5EAE"/>
    <w:rsid w:val="00F164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24</cp:revision>
  <dcterms:created xsi:type="dcterms:W3CDTF">2017-03-08T08:36:00Z</dcterms:created>
  <dcterms:modified xsi:type="dcterms:W3CDTF">2023-02-22T10:02:00Z</dcterms:modified>
</cp:coreProperties>
</file>