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35" w:rsidRPr="00335349" w:rsidRDefault="00423C35" w:rsidP="00423C35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Pismo z dnia:                      Znak pisma :                                   Nasz znak:                             Data: </w:t>
      </w:r>
    </w:p>
    <w:p w:rsidR="00423C35" w:rsidRPr="00335349" w:rsidRDefault="00423C35" w:rsidP="00423C35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          -                                            -           </w:t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                      </w:t>
      </w: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  </w:t>
      </w:r>
      <w:r>
        <w:rPr>
          <w:rFonts w:eastAsia="Times New Roman" w:cstheme="minorHAnsi"/>
          <w:sz w:val="24"/>
          <w:szCs w:val="24"/>
          <w:lang w:eastAsia="ar-SA"/>
        </w:rPr>
        <w:t>ZP.2651.10</w:t>
      </w:r>
      <w:r w:rsidRPr="00A246FD">
        <w:rPr>
          <w:rFonts w:eastAsia="Times New Roman" w:cstheme="minorHAnsi"/>
          <w:sz w:val="24"/>
          <w:szCs w:val="24"/>
          <w:lang w:eastAsia="ar-SA"/>
        </w:rPr>
        <w:t xml:space="preserve">.2023               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A246FD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2E4316">
        <w:rPr>
          <w:rFonts w:eastAsia="Times New Roman" w:cstheme="minorHAnsi"/>
          <w:sz w:val="24"/>
          <w:szCs w:val="24"/>
          <w:lang w:eastAsia="zh-CN"/>
        </w:rPr>
        <w:t>24.01.2023</w:t>
      </w:r>
      <w:r>
        <w:rPr>
          <w:rFonts w:eastAsia="Times New Roman" w:cstheme="minorHAnsi"/>
          <w:sz w:val="24"/>
          <w:szCs w:val="24"/>
          <w:lang w:eastAsia="zh-CN"/>
        </w:rPr>
        <w:t xml:space="preserve"> r.</w:t>
      </w:r>
    </w:p>
    <w:p w:rsidR="00423C35" w:rsidRDefault="00423C35" w:rsidP="00423C35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</w:p>
    <w:p w:rsidR="00423C35" w:rsidRPr="008D296A" w:rsidRDefault="00423C35" w:rsidP="00423C35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9E4F0C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Sprawa: </w:t>
      </w:r>
      <w:r w:rsidRPr="00423C35">
        <w:rPr>
          <w:rFonts w:eastAsia="Times New Roman" w:cstheme="minorHAnsi"/>
          <w:b/>
          <w:bCs/>
          <w:i/>
          <w:sz w:val="24"/>
          <w:szCs w:val="24"/>
          <w:lang w:eastAsia="pl-PL"/>
        </w:rPr>
        <w:t>dost</w:t>
      </w:r>
      <w:r w:rsidR="00771C6A">
        <w:rPr>
          <w:rFonts w:eastAsia="Times New Roman" w:cstheme="minorHAnsi"/>
          <w:b/>
          <w:bCs/>
          <w:i/>
          <w:sz w:val="24"/>
          <w:szCs w:val="24"/>
          <w:lang w:eastAsia="pl-PL"/>
        </w:rPr>
        <w:t>awa</w:t>
      </w:r>
      <w:r w:rsidRPr="00423C35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 środków czystości</w:t>
      </w:r>
    </w:p>
    <w:p w:rsidR="00423C35" w:rsidRPr="003102E3" w:rsidRDefault="00423C35" w:rsidP="00423C3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102E3">
        <w:rPr>
          <w:rFonts w:eastAsia="Times New Roman" w:cstheme="minorHAnsi"/>
          <w:b/>
          <w:bCs/>
          <w:sz w:val="24"/>
          <w:szCs w:val="24"/>
          <w:lang w:eastAsia="pl-PL"/>
        </w:rPr>
        <w:t>OGŁOSZENIE O WSZCZĘCIU POSTĘPOWANIA W SPRAWIE BEZPRZETARGOWEGO ZAMÓWIENIA PUBLICZNEGO</w:t>
      </w:r>
    </w:p>
    <w:p w:rsidR="005B369E" w:rsidRPr="00423C35" w:rsidRDefault="00423C35" w:rsidP="00423C35">
      <w:pPr>
        <w:pStyle w:val="Akapitzlist"/>
        <w:jc w:val="center"/>
        <w:rPr>
          <w:rFonts w:cstheme="minorHAnsi"/>
          <w:lang w:eastAsia="pl-PL"/>
        </w:rPr>
      </w:pPr>
      <w:r w:rsidRPr="003102E3">
        <w:rPr>
          <w:rFonts w:cstheme="minorHAnsi"/>
          <w:lang w:eastAsia="pl-PL"/>
        </w:rPr>
        <w:t>W</w:t>
      </w:r>
      <w:r>
        <w:rPr>
          <w:rFonts w:cstheme="minorHAnsi"/>
          <w:lang w:eastAsia="pl-PL"/>
        </w:rPr>
        <w:t xml:space="preserve">ZLP </w:t>
      </w:r>
      <w:r w:rsidRPr="003102E3">
        <w:rPr>
          <w:rFonts w:cstheme="minorHAnsi"/>
          <w:lang w:eastAsia="pl-PL"/>
        </w:rPr>
        <w:t>w Olsztynie zaprasza</w:t>
      </w:r>
      <w:r>
        <w:rPr>
          <w:rFonts w:cstheme="minorHAnsi"/>
          <w:lang w:eastAsia="pl-PL"/>
        </w:rPr>
        <w:t xml:space="preserve"> do złożenia oferty cenowej</w:t>
      </w:r>
    </w:p>
    <w:p w:rsidR="00174A83" w:rsidRPr="00D93355" w:rsidRDefault="00795946" w:rsidP="000535BB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D93355">
        <w:rPr>
          <w:rFonts w:eastAsia="Times New Roman" w:cstheme="minorHAnsi"/>
          <w:sz w:val="24"/>
          <w:szCs w:val="24"/>
          <w:lang w:eastAsia="pl-PL"/>
        </w:rPr>
        <w:t>CPV</w:t>
      </w:r>
      <w:r w:rsidR="00CA2E47" w:rsidRPr="00D93355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174A83" w:rsidRPr="00D93355">
        <w:rPr>
          <w:rFonts w:ascii="Calibri" w:hAnsi="Calibri" w:cs="Calibri"/>
          <w:sz w:val="24"/>
          <w:szCs w:val="24"/>
        </w:rPr>
        <w:t>39830000-9, 18930000-7, 39224300-1, 39220000-0, 39831240-0, 19520000-7, 33763000-6, 33761000-2</w:t>
      </w:r>
    </w:p>
    <w:p w:rsidR="00CA2E47" w:rsidRPr="005B369E" w:rsidRDefault="00CA2E47" w:rsidP="00CA2E4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D2CB7">
        <w:rPr>
          <w:rFonts w:eastAsia="Times New Roman" w:cstheme="minorHAnsi"/>
          <w:sz w:val="24"/>
          <w:szCs w:val="24"/>
          <w:lang w:eastAsia="pl-PL"/>
        </w:rPr>
        <w:t>Szczegółowe zestawienie asortymentowo – ilościowe w załączniku nr 2 będącym integralną częścią niniejszego ogłoszenia.</w:t>
      </w:r>
    </w:p>
    <w:p w:rsidR="00423C35" w:rsidRDefault="00423C35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>Nie dopuszcza się składania ofert częściowych.</w:t>
      </w:r>
    </w:p>
    <w:p w:rsidR="00423C35" w:rsidRDefault="006B5CD9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>U</w:t>
      </w:r>
      <w:r w:rsidR="008B7B3E">
        <w:rPr>
          <w:rFonts w:eastAsia="Times New Roman" w:cstheme="minorHAnsi"/>
          <w:sz w:val="24"/>
          <w:szCs w:val="24"/>
          <w:lang w:eastAsia="pl-PL"/>
        </w:rPr>
        <w:t>mowy będą zawierane na 12 miesięcy</w:t>
      </w:r>
      <w:r w:rsidR="00423C35">
        <w:rPr>
          <w:rFonts w:eastAsia="Times New Roman" w:cstheme="minorHAnsi"/>
          <w:sz w:val="24"/>
          <w:szCs w:val="24"/>
          <w:lang w:eastAsia="pl-PL"/>
        </w:rPr>
        <w:t>.</w:t>
      </w:r>
    </w:p>
    <w:p w:rsidR="00423C35" w:rsidRDefault="00CA2E47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>Dostarczane produkty powinny być nowe bez śladów uszkodzeń, w oryginalnych opakowaniach producenta z widocznym logo, symbolem produktu, terminem przydatności do użytku z instrukcją obsługi.</w:t>
      </w:r>
    </w:p>
    <w:p w:rsidR="00423C35" w:rsidRDefault="00CA2E47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 xml:space="preserve">Zamawiający wymaga aby jakość przedmiotu zamówienia była zgodna z obowiązującymi normami jakości. Warunek będzie spełniony, jeżeli z treści złożonych dokumentów będzie wynikało, że oferowany przedmiot zamówienia spełnia wymogi określone w ustawie o Substancjach chemicznych i ich mieszaninach </w:t>
      </w:r>
      <w:r w:rsidR="0004087D">
        <w:rPr>
          <w:rFonts w:cstheme="minorHAnsi"/>
          <w:sz w:val="24"/>
          <w:szCs w:val="24"/>
        </w:rPr>
        <w:t>(Dz.U. z 2022 poz. 1816</w:t>
      </w:r>
      <w:r w:rsidR="003A023A" w:rsidRPr="00423C35">
        <w:rPr>
          <w:rFonts w:cstheme="minorHAnsi"/>
          <w:sz w:val="24"/>
          <w:szCs w:val="24"/>
        </w:rPr>
        <w:t xml:space="preserve"> ze zm</w:t>
      </w:r>
      <w:r w:rsidR="007656BA" w:rsidRPr="00423C35">
        <w:rPr>
          <w:rFonts w:cstheme="minorHAnsi"/>
          <w:sz w:val="24"/>
          <w:szCs w:val="24"/>
        </w:rPr>
        <w:t>.</w:t>
      </w:r>
      <w:r w:rsidR="00D65164" w:rsidRPr="00423C35">
        <w:rPr>
          <w:rFonts w:cstheme="minorHAnsi"/>
          <w:sz w:val="24"/>
          <w:szCs w:val="24"/>
        </w:rPr>
        <w:t>)</w:t>
      </w:r>
      <w:r w:rsidRPr="00423C35">
        <w:rPr>
          <w:rFonts w:eastAsia="Times New Roman" w:cstheme="minorHAnsi"/>
          <w:sz w:val="24"/>
          <w:szCs w:val="24"/>
          <w:lang w:eastAsia="pl-PL"/>
        </w:rPr>
        <w:t>.</w:t>
      </w:r>
    </w:p>
    <w:p w:rsidR="00423C35" w:rsidRDefault="00CA2E47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>Wykonawca będzie zobowiązany do dostarczenia przedmiotu zamówienia do siedziby zamawiającego, z zastrzeżeniem, że dostawy będą sukcesywne stosownie do potrzeb.</w:t>
      </w:r>
    </w:p>
    <w:p w:rsidR="005B369E" w:rsidRPr="0004087D" w:rsidRDefault="00CA2E47" w:rsidP="0004087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>Zamawiający podaje wielkość opakowań, tak aby była możliwa obiektywna ocena. W przypadku dysponowania innymi opakowaniami, należy przeliczyć wartość posiadanego opakowania do wartości opakowań przedstawionych przez zamawiającego.</w:t>
      </w:r>
      <w:r w:rsidR="00534234" w:rsidRPr="00423C3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23C35">
        <w:rPr>
          <w:rFonts w:eastAsia="Times New Roman" w:cstheme="minorHAnsi"/>
          <w:sz w:val="24"/>
          <w:szCs w:val="24"/>
          <w:lang w:eastAsia="pl-PL"/>
        </w:rPr>
        <w:t>Zaleca się aby opakowania nie odbiegały znacznie od zaproponowanych, tak żeby</w:t>
      </w:r>
      <w:r w:rsidR="00534234" w:rsidRPr="00423C3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23C35">
        <w:rPr>
          <w:rFonts w:eastAsia="Times New Roman" w:cstheme="minorHAnsi"/>
          <w:sz w:val="24"/>
          <w:szCs w:val="24"/>
          <w:lang w:eastAsia="pl-PL"/>
        </w:rPr>
        <w:t>możliwe było zamawianie danego asortymentu partiami. Do zaproponowanych środków należy dołączyć informację potwierdzającą wymagania stawiane przez zamawiającego.</w:t>
      </w:r>
    </w:p>
    <w:p w:rsidR="004A127B" w:rsidRDefault="007B6563" w:rsidP="004A127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>Zamawiający dokona oceny ważnych ofert i wyłoni wykonawcę na podstawie najniższej ceny – 100%</w:t>
      </w:r>
      <w:r w:rsidR="00090C6F" w:rsidRPr="00423C35">
        <w:rPr>
          <w:rFonts w:eastAsia="Times New Roman" w:cstheme="minorHAnsi"/>
          <w:sz w:val="24"/>
          <w:szCs w:val="24"/>
          <w:lang w:eastAsia="pl-PL"/>
        </w:rPr>
        <w:t>.</w:t>
      </w:r>
    </w:p>
    <w:p w:rsidR="004A127B" w:rsidRPr="004A127B" w:rsidRDefault="004A127B" w:rsidP="004A127B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90C6F" w:rsidRPr="00423C35" w:rsidRDefault="00090C6F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cstheme="minorHAnsi"/>
          <w:b/>
          <w:sz w:val="24"/>
          <w:szCs w:val="24"/>
        </w:rPr>
        <w:t>Wykaz załączników i dokumentów, jakie mają dostarczyć Wykonawcy</w:t>
      </w:r>
      <w:r w:rsidR="0004087D">
        <w:rPr>
          <w:rFonts w:cstheme="minorHAnsi"/>
          <w:b/>
          <w:sz w:val="24"/>
          <w:szCs w:val="24"/>
        </w:rPr>
        <w:t>.</w:t>
      </w:r>
    </w:p>
    <w:p w:rsidR="00090C6F" w:rsidRPr="000D2CB7" w:rsidRDefault="00090C6F" w:rsidP="00090C6F">
      <w:pPr>
        <w:spacing w:after="0"/>
        <w:ind w:left="14" w:right="-284"/>
        <w:jc w:val="both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 xml:space="preserve">   Na ofertę składają się następujące dokumenty i załączniki:</w:t>
      </w:r>
    </w:p>
    <w:p w:rsidR="00090C6F" w:rsidRPr="000D2CB7" w:rsidRDefault="00090C6F" w:rsidP="00090C6F">
      <w:pPr>
        <w:pStyle w:val="Akapitzlist"/>
        <w:numPr>
          <w:ilvl w:val="0"/>
          <w:numId w:val="4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>Formularz ofertowy – załącznik nr 1</w:t>
      </w:r>
      <w:r w:rsidR="00AB302D" w:rsidRPr="000D2CB7">
        <w:rPr>
          <w:rFonts w:cstheme="minorHAnsi"/>
          <w:sz w:val="24"/>
          <w:szCs w:val="24"/>
        </w:rPr>
        <w:t>.</w:t>
      </w:r>
    </w:p>
    <w:p w:rsidR="00090C6F" w:rsidRPr="000D2CB7" w:rsidRDefault="00090C6F" w:rsidP="00090C6F">
      <w:pPr>
        <w:pStyle w:val="Akapitzlist"/>
        <w:numPr>
          <w:ilvl w:val="0"/>
          <w:numId w:val="4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>Formularz asortymentowy – załącznik nr 2</w:t>
      </w:r>
      <w:r w:rsidR="00AB302D" w:rsidRPr="000D2CB7">
        <w:rPr>
          <w:rFonts w:cstheme="minorHAnsi"/>
          <w:sz w:val="24"/>
          <w:szCs w:val="24"/>
        </w:rPr>
        <w:t>.</w:t>
      </w:r>
    </w:p>
    <w:p w:rsidR="00090C6F" w:rsidRDefault="00090C6F" w:rsidP="00090C6F">
      <w:pPr>
        <w:pStyle w:val="Akapitzlist"/>
        <w:numPr>
          <w:ilvl w:val="0"/>
          <w:numId w:val="4"/>
        </w:numPr>
        <w:spacing w:before="100" w:beforeAutospacing="1" w:after="0" w:afterAutospacing="1" w:line="240" w:lineRule="auto"/>
        <w:ind w:right="-284"/>
        <w:jc w:val="both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lastRenderedPageBreak/>
        <w:t xml:space="preserve">Aktualny odpis z właściwego rejestru albo aktualne zaświadczenie o wpisie do ewidencji działalności gospodarczej, wystawione nie wcześniej niż 6 miesięcy przed upływem składania ofert. </w:t>
      </w:r>
    </w:p>
    <w:p w:rsidR="00FF4EAF" w:rsidRPr="00FF4EAF" w:rsidRDefault="00FF4EAF" w:rsidP="00FF4EA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K</w:t>
      </w:r>
      <w:r w:rsidRPr="004A127B">
        <w:rPr>
          <w:rFonts w:eastAsia="Times New Roman" w:cstheme="minorHAnsi"/>
          <w:b/>
          <w:sz w:val="24"/>
          <w:szCs w:val="24"/>
          <w:u w:val="single"/>
          <w:lang w:eastAsia="pl-PL"/>
        </w:rPr>
        <w:t>art</w:t>
      </w: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y</w:t>
      </w:r>
      <w:r w:rsidRPr="004A127B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charakterystyki do wszystkich zaproponowanych środków.</w:t>
      </w:r>
    </w:p>
    <w:p w:rsidR="00FF4EAF" w:rsidRPr="00FF4EAF" w:rsidRDefault="00090C6F" w:rsidP="00FF4EAF">
      <w:pPr>
        <w:pStyle w:val="Akapitzlist"/>
        <w:spacing w:after="0"/>
        <w:ind w:left="554" w:right="-284"/>
        <w:jc w:val="both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>Dokumenty, o których mowa powinny zostać złożone w formie oryginałów lub kserokopii poświadczonej za zgodność z oryginałem przez osobę (osoby) upoważnioną do reprezentowania wykonawcy. Upoważnienie (pełnomocnictwo) do podpisania oferty winno być dołączone do oferty, o ile nie wynika z innych dokumentów załączonych przez Wykonawcę.</w:t>
      </w:r>
    </w:p>
    <w:p w:rsidR="00090C6F" w:rsidRPr="00423C35" w:rsidRDefault="00090C6F" w:rsidP="00423C35">
      <w:pPr>
        <w:pStyle w:val="Akapitzlist"/>
        <w:numPr>
          <w:ilvl w:val="0"/>
          <w:numId w:val="9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 w:rsidRPr="00423C35">
        <w:rPr>
          <w:rFonts w:cstheme="minorHAnsi"/>
          <w:b/>
          <w:sz w:val="24"/>
          <w:szCs w:val="24"/>
        </w:rPr>
        <w:t>Określenie miejsca, sposobu i terminów składania ofert.</w:t>
      </w:r>
    </w:p>
    <w:p w:rsidR="0099302B" w:rsidRPr="000D2CB7" w:rsidRDefault="0099302B" w:rsidP="0099302B">
      <w:pPr>
        <w:pStyle w:val="Akapitzlist"/>
        <w:spacing w:after="0"/>
        <w:ind w:left="734" w:right="-284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0D2CB7">
        <w:rPr>
          <w:rFonts w:cstheme="minorHAnsi"/>
          <w:b/>
          <w:sz w:val="24"/>
          <w:szCs w:val="24"/>
        </w:rPr>
        <w:t xml:space="preserve">Ofertę należy dostarczyć do dnia </w:t>
      </w:r>
      <w:r w:rsidR="003863F9">
        <w:rPr>
          <w:rFonts w:cstheme="minorHAnsi"/>
          <w:b/>
          <w:color w:val="FF0000"/>
          <w:sz w:val="24"/>
          <w:szCs w:val="24"/>
        </w:rPr>
        <w:t>31</w:t>
      </w:r>
      <w:r w:rsidR="00423C35">
        <w:rPr>
          <w:rFonts w:cstheme="minorHAnsi"/>
          <w:b/>
          <w:color w:val="FF0000"/>
          <w:sz w:val="24"/>
          <w:szCs w:val="24"/>
        </w:rPr>
        <w:t>.01.2023</w:t>
      </w:r>
      <w:r w:rsidRPr="000D2CB7">
        <w:rPr>
          <w:rFonts w:cstheme="minorHAnsi"/>
          <w:b/>
          <w:color w:val="FF0000"/>
          <w:sz w:val="24"/>
          <w:szCs w:val="24"/>
        </w:rPr>
        <w:t xml:space="preserve"> r. do go</w:t>
      </w:r>
      <w:r w:rsidR="00287827">
        <w:rPr>
          <w:rFonts w:cstheme="minorHAnsi"/>
          <w:b/>
          <w:color w:val="FF0000"/>
          <w:sz w:val="24"/>
          <w:szCs w:val="24"/>
        </w:rPr>
        <w:t>dz. 10:3</w:t>
      </w:r>
      <w:r w:rsidRPr="000D2CB7">
        <w:rPr>
          <w:rFonts w:cstheme="minorHAnsi"/>
          <w:b/>
          <w:color w:val="FF0000"/>
          <w:sz w:val="24"/>
          <w:szCs w:val="24"/>
        </w:rPr>
        <w:t>0</w:t>
      </w:r>
    </w:p>
    <w:p w:rsidR="0099302B" w:rsidRPr="000D2CB7" w:rsidRDefault="0099302B" w:rsidP="0099302B">
      <w:pPr>
        <w:pStyle w:val="Akapitzlist"/>
        <w:numPr>
          <w:ilvl w:val="0"/>
          <w:numId w:val="6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>w zamkniętej kopercie z napisem „</w:t>
      </w:r>
      <w:r w:rsidRPr="000D2CB7">
        <w:rPr>
          <w:rFonts w:eastAsia="Times New Roman" w:cstheme="minorHAnsi"/>
          <w:sz w:val="24"/>
          <w:szCs w:val="24"/>
          <w:lang w:eastAsia="pl-PL"/>
        </w:rPr>
        <w:t>D</w:t>
      </w:r>
      <w:r w:rsidRPr="000D2CB7">
        <w:rPr>
          <w:rFonts w:eastAsia="Times New Roman" w:cstheme="minorHAnsi"/>
          <w:bCs/>
          <w:sz w:val="24"/>
          <w:szCs w:val="24"/>
          <w:lang w:eastAsia="pl-PL"/>
        </w:rPr>
        <w:t>ostawa środków czystości</w:t>
      </w:r>
      <w:r w:rsidRPr="000D2CB7">
        <w:rPr>
          <w:rFonts w:cstheme="minorHAnsi"/>
          <w:sz w:val="24"/>
          <w:szCs w:val="24"/>
        </w:rPr>
        <w:t>” pod adres Zamawiającego:</w:t>
      </w:r>
    </w:p>
    <w:p w:rsidR="0099302B" w:rsidRPr="000D2CB7" w:rsidRDefault="0099302B" w:rsidP="00EC647C">
      <w:pPr>
        <w:spacing w:after="0"/>
        <w:ind w:right="-284"/>
        <w:jc w:val="center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>Wojewódzki Zespół Lecznictwa Psychiatrycznego w Olsztynie</w:t>
      </w:r>
    </w:p>
    <w:p w:rsidR="00EC647C" w:rsidRDefault="0099302B" w:rsidP="00EC647C">
      <w:pPr>
        <w:spacing w:after="0"/>
        <w:ind w:right="-284"/>
        <w:jc w:val="center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>Al. Wojska Polskiego 35, 10-228 Olsztyn</w:t>
      </w:r>
    </w:p>
    <w:p w:rsidR="0099302B" w:rsidRPr="000D2CB7" w:rsidRDefault="0099302B" w:rsidP="00EC647C">
      <w:pPr>
        <w:spacing w:after="0"/>
        <w:ind w:right="-284"/>
        <w:jc w:val="center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>sekretariat, pok. 39</w:t>
      </w:r>
    </w:p>
    <w:p w:rsidR="000D2CB7" w:rsidRPr="008D4784" w:rsidRDefault="0099302B" w:rsidP="000D2CB7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 xml:space="preserve">złożyć </w:t>
      </w:r>
      <w:r w:rsidRPr="008D4784">
        <w:rPr>
          <w:rFonts w:cstheme="minorHAnsi"/>
          <w:sz w:val="24"/>
          <w:szCs w:val="24"/>
        </w:rPr>
        <w:t>osobiście w siedzibie Zamawiającego w sekretariacie, pok. 39.  (liczy się data dostarczenia oferty do Zamawiającego, nie zaś data stempla pocztowego), lub</w:t>
      </w:r>
    </w:p>
    <w:p w:rsidR="00423C35" w:rsidRPr="00D94154" w:rsidRDefault="00423C35" w:rsidP="00423C35">
      <w:pPr>
        <w:numPr>
          <w:ilvl w:val="0"/>
          <w:numId w:val="6"/>
        </w:numPr>
        <w:suppressAutoHyphens/>
        <w:spacing w:after="0" w:line="23" w:lineRule="atLeast"/>
        <w:ind w:right="-284"/>
        <w:contextualSpacing/>
        <w:jc w:val="both"/>
        <w:rPr>
          <w:rFonts w:ascii="Calibri" w:eastAsia="Calibri" w:hAnsi="Calibri" w:cs="Calibri"/>
        </w:rPr>
      </w:pPr>
      <w:r w:rsidRPr="00D94154">
        <w:rPr>
          <w:rFonts w:ascii="Calibri" w:eastAsia="Calibri" w:hAnsi="Calibri" w:cs="Calibri"/>
        </w:rPr>
        <w:t xml:space="preserve">przesłać w formie </w:t>
      </w:r>
      <w:r w:rsidRPr="00D94154">
        <w:rPr>
          <w:rFonts w:ascii="Calibri" w:eastAsia="Calibri" w:hAnsi="Calibri" w:cs="Calibri"/>
          <w:b/>
        </w:rPr>
        <w:t>skanu</w:t>
      </w:r>
      <w:r w:rsidRPr="00D94154">
        <w:rPr>
          <w:rFonts w:ascii="Calibri" w:eastAsia="Calibri" w:hAnsi="Calibri" w:cs="Calibri"/>
        </w:rPr>
        <w:t xml:space="preserve"> na adres </w:t>
      </w:r>
      <w:hyperlink r:id="rId9" w:history="1">
        <w:r w:rsidRPr="00D94154">
          <w:rPr>
            <w:rFonts w:ascii="Calibri" w:eastAsia="Calibri" w:hAnsi="Calibri" w:cs="Calibri"/>
            <w:color w:val="0070C0"/>
            <w:u w:val="single"/>
          </w:rPr>
          <w:t>przetargi@wzlp.pl</w:t>
        </w:r>
      </w:hyperlink>
      <w:r w:rsidRPr="00D94154">
        <w:rPr>
          <w:rFonts w:ascii="Calibri" w:eastAsia="Times New Roman" w:hAnsi="Calibri" w:cs="Calibri"/>
          <w:lang w:eastAsia="ar-SA"/>
        </w:rPr>
        <w:t xml:space="preserve"> podpisaną przez osobę upoważnioną</w:t>
      </w:r>
      <w:r w:rsidRPr="00D94154">
        <w:rPr>
          <w:rFonts w:ascii="Calibri" w:eastAsia="Calibri" w:hAnsi="Calibri" w:cs="Calibri"/>
        </w:rPr>
        <w:t>, lub</w:t>
      </w:r>
    </w:p>
    <w:p w:rsidR="00423C35" w:rsidRPr="00D94154" w:rsidRDefault="00423C35" w:rsidP="00423C35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94154">
        <w:rPr>
          <w:rFonts w:ascii="Calibri" w:eastAsia="Times New Roman" w:hAnsi="Calibri" w:cs="Calibri"/>
          <w:lang w:eastAsia="ar-SA"/>
        </w:rPr>
        <w:t xml:space="preserve">przesłać </w:t>
      </w:r>
      <w:r w:rsidRPr="00D94154">
        <w:rPr>
          <w:rFonts w:ascii="Calibri" w:eastAsia="Times New Roman" w:hAnsi="Calibri" w:cs="Calibri"/>
          <w:b/>
          <w:lang w:eastAsia="ar-SA"/>
        </w:rPr>
        <w:t xml:space="preserve">ofertę </w:t>
      </w:r>
      <w:r w:rsidRPr="00D94154">
        <w:rPr>
          <w:rFonts w:ascii="Calibri" w:eastAsia="Calibri" w:hAnsi="Calibri" w:cs="Calibri"/>
          <w:b/>
        </w:rPr>
        <w:t>opatrzoną</w:t>
      </w:r>
      <w:r w:rsidRPr="00D94154">
        <w:rPr>
          <w:rFonts w:ascii="Calibri" w:eastAsia="Calibri" w:hAnsi="Calibri" w:cs="Calibri"/>
        </w:rPr>
        <w:t xml:space="preserve"> kwalifikowalnym podpisem elektronicznym, podpisem osobistym lub podpisem zaufanym</w:t>
      </w:r>
      <w:r w:rsidRPr="00D94154">
        <w:rPr>
          <w:rFonts w:ascii="Calibri" w:eastAsia="Times New Roman" w:hAnsi="Calibri" w:cs="Calibri"/>
          <w:lang w:eastAsia="ar-SA"/>
        </w:rPr>
        <w:t xml:space="preserve"> na adres e-mail: </w:t>
      </w:r>
      <w:hyperlink r:id="rId10" w:history="1">
        <w:r w:rsidRPr="00D94154">
          <w:rPr>
            <w:rFonts w:ascii="Calibri" w:eastAsia="Times New Roman" w:hAnsi="Calibri" w:cs="Calibri"/>
            <w:u w:val="single"/>
            <w:lang w:eastAsia="ar-SA"/>
          </w:rPr>
          <w:t>przetargi@wzlp.pl</w:t>
        </w:r>
      </w:hyperlink>
      <w:r w:rsidRPr="00D94154">
        <w:rPr>
          <w:rFonts w:ascii="Calibri" w:eastAsia="Times New Roman" w:hAnsi="Calibri" w:cs="Calibri"/>
          <w:lang w:eastAsia="ar-SA"/>
        </w:rPr>
        <w:t xml:space="preserve"> podpisaną przez osobę upoważnioną.</w:t>
      </w:r>
    </w:p>
    <w:p w:rsidR="00423C35" w:rsidRDefault="00423C35" w:rsidP="00423C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Arial" w:hAnsi="Calibri" w:cs="Calibri"/>
          <w:lang w:eastAsia="zh-CN" w:bidi="pl-PL"/>
        </w:rPr>
      </w:pPr>
    </w:p>
    <w:p w:rsidR="00423C35" w:rsidRPr="00423C35" w:rsidRDefault="00423C35" w:rsidP="00423C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Times New Roman" w:hAnsi="Calibri" w:cs="Calibri"/>
          <w:caps/>
          <w:color w:val="000000"/>
          <w:lang w:eastAsia="zh-CN"/>
        </w:rPr>
      </w:pPr>
      <w:r w:rsidRPr="00423C35">
        <w:rPr>
          <w:rFonts w:ascii="Calibri" w:eastAsia="Arial" w:hAnsi="Calibri" w:cs="Calibri"/>
          <w:lang w:eastAsia="zh-CN" w:bidi="pl-PL"/>
        </w:rPr>
        <w:t>W przypadku poczty elektronicznej dowód transmisji danych oznacza, że Wykonawca otrzymał korespondencję w momencie jej przekazania przez Zamawiającego, niezależnie od ewentualnego potwierdzenia faktu jej otrzymania. Zamawiający nie ponosi odpowiedzialności za niesprawne działanie urządzeń Wykonawcy</w:t>
      </w:r>
      <w:r w:rsidRPr="00423C35">
        <w:rPr>
          <w:rFonts w:ascii="Calibri" w:eastAsia="Arial" w:hAnsi="Calibri" w:cs="Calibri"/>
          <w:bCs/>
          <w:lang w:eastAsia="zh-CN" w:bidi="pl-PL"/>
        </w:rPr>
        <w:t>.</w:t>
      </w:r>
    </w:p>
    <w:p w:rsidR="00423C35" w:rsidRPr="00423C35" w:rsidRDefault="00423C35" w:rsidP="00423C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Times New Roman" w:hAnsi="Calibri" w:cs="Calibri"/>
          <w:caps/>
          <w:color w:val="000000"/>
          <w:lang w:eastAsia="zh-CN"/>
        </w:rPr>
      </w:pPr>
      <w:r w:rsidRPr="00423C35">
        <w:rPr>
          <w:rFonts w:ascii="Calibri" w:eastAsia="Calibri" w:hAnsi="Calibri" w:cs="Calibri"/>
        </w:rPr>
        <w:t xml:space="preserve">W przypadku poczty tradycyjnej liczy się data otrzymania oferty, a </w:t>
      </w:r>
      <w:r w:rsidRPr="00423C35">
        <w:rPr>
          <w:rFonts w:ascii="Calibri" w:eastAsia="Calibri" w:hAnsi="Calibri" w:cs="Calibri"/>
          <w:b/>
        </w:rPr>
        <w:t>nie</w:t>
      </w:r>
      <w:r w:rsidRPr="00423C35">
        <w:rPr>
          <w:rFonts w:ascii="Calibri" w:eastAsia="Calibri" w:hAnsi="Calibri" w:cs="Calibri"/>
        </w:rPr>
        <w:t xml:space="preserve"> data stempla pocztowego.</w:t>
      </w:r>
    </w:p>
    <w:p w:rsidR="005B369E" w:rsidRPr="00423C35" w:rsidRDefault="00423C35" w:rsidP="00423C3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423C35">
        <w:rPr>
          <w:rFonts w:cstheme="minorHAnsi"/>
        </w:rPr>
        <w:t>Wszystkie w/w dokumenty powinny zosta</w:t>
      </w:r>
      <w:r w:rsidRPr="00423C35">
        <w:rPr>
          <w:rFonts w:eastAsia="Times New Roman" w:cstheme="minorHAnsi"/>
        </w:rPr>
        <w:t>ć podpisane przez osobę (osoby) upoważnioną do reprezentowania wykonawcy zgodnie z wpisem do Krajowego Rejestru Sądowego, zgodnie z zaświadczeniem o wpisie do Ewidencji gospodarczej lub posiadającą pełnomocnictwo do reprezentowania wykonawcy w danym postępowaniu.</w:t>
      </w:r>
    </w:p>
    <w:p w:rsidR="00423C35" w:rsidRDefault="00732641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>Z</w:t>
      </w:r>
      <w:r w:rsidR="00795946" w:rsidRPr="00423C35">
        <w:rPr>
          <w:rFonts w:eastAsia="Times New Roman" w:cstheme="minorHAnsi"/>
          <w:sz w:val="24"/>
          <w:szCs w:val="24"/>
          <w:lang w:eastAsia="pl-PL"/>
        </w:rPr>
        <w:t xml:space="preserve">amawiający informuje, że ilości podane w zapytaniu są ilościami szacunkowymi i zastrzega sobie, że po zapoznaniu się z pełną ofertą może zlecić realizację zamówienia w niepełnym zakresie. Dostawy będą realizowane sukcesywnie przez okres 12 miesięcy od daty podpisania umowy z zapewnieniem realizacji dostaw na własny koszt i ryzyko do magazynu zamawiającego. Ustawy o zamówieniach publicznych do tego zapytania na podstawie </w:t>
      </w:r>
      <w:r w:rsidR="002C6E79" w:rsidRPr="00423C35">
        <w:rPr>
          <w:rFonts w:eastAsia="Times New Roman" w:cstheme="minorHAnsi"/>
          <w:sz w:val="24"/>
          <w:szCs w:val="24"/>
          <w:lang w:eastAsia="pl-PL"/>
        </w:rPr>
        <w:t>art. 2 ust. 1 pkt 1</w:t>
      </w:r>
      <w:r w:rsidR="0059129F">
        <w:rPr>
          <w:rFonts w:eastAsia="Times New Roman" w:cstheme="minorHAnsi"/>
          <w:sz w:val="24"/>
          <w:szCs w:val="24"/>
          <w:lang w:eastAsia="pl-PL"/>
        </w:rPr>
        <w:t>, nie stosuje się.</w:t>
      </w:r>
    </w:p>
    <w:p w:rsidR="0059129F" w:rsidRPr="0059129F" w:rsidRDefault="0059129F" w:rsidP="0059129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Zamawiający zastrzega możliwość wezwania Wykonawcy do złożenia </w:t>
      </w:r>
      <w:r w:rsidR="00745695">
        <w:rPr>
          <w:rFonts w:eastAsia="Times New Roman" w:cstheme="minorHAnsi"/>
          <w:sz w:val="24"/>
          <w:szCs w:val="24"/>
          <w:lang w:eastAsia="pl-PL"/>
        </w:rPr>
        <w:t xml:space="preserve">wszystkich lub niektórych </w:t>
      </w:r>
      <w:r>
        <w:rPr>
          <w:rFonts w:eastAsia="Times New Roman" w:cstheme="minorHAnsi"/>
          <w:sz w:val="24"/>
          <w:szCs w:val="24"/>
          <w:lang w:eastAsia="pl-PL"/>
        </w:rPr>
        <w:t>próbek oferowanych produktów.</w:t>
      </w:r>
      <w:bookmarkStart w:id="0" w:name="_GoBack"/>
      <w:bookmarkEnd w:id="0"/>
    </w:p>
    <w:p w:rsidR="00423C35" w:rsidRDefault="00795946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>Dodatkowe informacje można uzyskać pod numerem tel.</w:t>
      </w:r>
      <w:r w:rsidR="008F3534" w:rsidRPr="00423C35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423C3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423C35" w:rsidRDefault="00E83DD4" w:rsidP="00423C35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 xml:space="preserve">89 678 53 86 </w:t>
      </w:r>
      <w:r w:rsidR="00732641" w:rsidRPr="00423C35">
        <w:rPr>
          <w:rFonts w:eastAsia="Times New Roman" w:cstheme="minorHAnsi"/>
          <w:sz w:val="24"/>
          <w:szCs w:val="24"/>
          <w:lang w:eastAsia="pl-PL"/>
        </w:rPr>
        <w:t>Cezary Krawczyk</w:t>
      </w:r>
      <w:r w:rsidRPr="00423C35">
        <w:rPr>
          <w:rFonts w:eastAsia="Times New Roman" w:cstheme="minorHAnsi"/>
          <w:sz w:val="24"/>
          <w:szCs w:val="24"/>
          <w:lang w:eastAsia="pl-PL"/>
        </w:rPr>
        <w:t xml:space="preserve">  w godz. 9:00 – 14:00</w:t>
      </w:r>
      <w:r w:rsidR="008F3534" w:rsidRPr="00423C3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423C35" w:rsidRDefault="00732641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lastRenderedPageBreak/>
        <w:t>O wyborze najkorzystniejszej oferty Zamawiający powiadomi Wyko</w:t>
      </w:r>
      <w:r w:rsidR="008F0130" w:rsidRPr="00423C35">
        <w:rPr>
          <w:rFonts w:eastAsia="Times New Roman" w:cstheme="minorHAnsi"/>
          <w:sz w:val="24"/>
          <w:szCs w:val="24"/>
          <w:lang w:eastAsia="pl-PL"/>
        </w:rPr>
        <w:t>nawcę telefonicznie lub mailowo</w:t>
      </w:r>
      <w:r w:rsidR="008F3534" w:rsidRPr="00423C35">
        <w:rPr>
          <w:rFonts w:eastAsia="Times New Roman" w:cstheme="minorHAnsi"/>
          <w:sz w:val="24"/>
          <w:szCs w:val="24"/>
          <w:lang w:eastAsia="pl-PL"/>
        </w:rPr>
        <w:t>.</w:t>
      </w:r>
    </w:p>
    <w:p w:rsidR="00D478A4" w:rsidRPr="00D478A4" w:rsidRDefault="00732641" w:rsidP="00D478A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cstheme="minorHAnsi"/>
          <w:sz w:val="24"/>
          <w:szCs w:val="24"/>
        </w:rPr>
        <w:t xml:space="preserve">Zamawiający zastrzega możliwość unieważnienia zapytania ofertowego na każdym etapie </w:t>
      </w:r>
      <w:r w:rsidRPr="00D478A4">
        <w:rPr>
          <w:rFonts w:cstheme="minorHAnsi"/>
          <w:sz w:val="24"/>
          <w:szCs w:val="24"/>
        </w:rPr>
        <w:t>postępowania, bez podania przyczyn.</w:t>
      </w:r>
    </w:p>
    <w:p w:rsidR="00D478A4" w:rsidRPr="00D478A4" w:rsidRDefault="007E4AE1" w:rsidP="00D478A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78A4">
        <w:rPr>
          <w:rFonts w:cstheme="minorHAnsi"/>
          <w:sz w:val="24"/>
          <w:szCs w:val="24"/>
        </w:rPr>
        <w:t>Zamawiający w ramach prowadzonego postępowania zastrzega możliwość przeprowadzenia negocjacji w zakre</w:t>
      </w:r>
      <w:r w:rsidR="005B369E" w:rsidRPr="00D478A4">
        <w:rPr>
          <w:rFonts w:cstheme="minorHAnsi"/>
          <w:sz w:val="24"/>
          <w:szCs w:val="24"/>
        </w:rPr>
        <w:t>sie ceny.</w:t>
      </w:r>
      <w:r w:rsidR="00D478A4" w:rsidRPr="00D478A4">
        <w:rPr>
          <w:rFonts w:eastAsia="Times New Roman" w:cstheme="minorHAnsi"/>
          <w:sz w:val="24"/>
          <w:szCs w:val="24"/>
          <w:lang w:eastAsia="zh-CN"/>
        </w:rPr>
        <w:t xml:space="preserve"> Oferentom nie przysługuje zwrot kosztów poniesionych w związku z uczestnictwem w niniejszym postępowaniu.</w:t>
      </w:r>
    </w:p>
    <w:p w:rsidR="00795946" w:rsidRPr="00D478A4" w:rsidRDefault="00795946" w:rsidP="00D478A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27C26" w:rsidRPr="005B369E" w:rsidRDefault="00795946" w:rsidP="00427C2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B369E">
        <w:rPr>
          <w:rFonts w:eastAsia="Times New Roman" w:cstheme="minorHAnsi"/>
          <w:sz w:val="24"/>
          <w:szCs w:val="24"/>
          <w:lang w:eastAsia="pl-PL"/>
        </w:rPr>
        <w:t xml:space="preserve">Olsztyn, </w:t>
      </w:r>
      <w:r w:rsidR="00423C35">
        <w:rPr>
          <w:rFonts w:eastAsia="Times New Roman" w:cstheme="minorHAnsi"/>
          <w:sz w:val="24"/>
          <w:szCs w:val="24"/>
          <w:lang w:eastAsia="pl-PL"/>
        </w:rPr>
        <w:t>24</w:t>
      </w:r>
      <w:r w:rsidR="003A023A" w:rsidRPr="005B369E">
        <w:rPr>
          <w:rFonts w:eastAsia="Times New Roman" w:cstheme="minorHAnsi"/>
          <w:sz w:val="24"/>
          <w:szCs w:val="24"/>
          <w:lang w:eastAsia="pl-PL"/>
        </w:rPr>
        <w:t>.</w:t>
      </w:r>
      <w:r w:rsidR="001973AF" w:rsidRPr="005B369E">
        <w:rPr>
          <w:rFonts w:eastAsia="Times New Roman" w:cstheme="minorHAnsi"/>
          <w:sz w:val="24"/>
          <w:szCs w:val="24"/>
          <w:lang w:eastAsia="pl-PL"/>
        </w:rPr>
        <w:t>0</w:t>
      </w:r>
      <w:r w:rsidR="00423C35">
        <w:rPr>
          <w:rFonts w:eastAsia="Times New Roman" w:cstheme="minorHAnsi"/>
          <w:sz w:val="24"/>
          <w:szCs w:val="24"/>
          <w:lang w:eastAsia="pl-PL"/>
        </w:rPr>
        <w:t>1.2023</w:t>
      </w:r>
      <w:r w:rsidR="00665CA6" w:rsidRPr="005B369E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795946" w:rsidRPr="000D2CB7" w:rsidRDefault="00427C26" w:rsidP="00427C2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D2CB7">
        <w:rPr>
          <w:rFonts w:eastAsia="Times New Roman" w:cstheme="minorHAnsi"/>
          <w:sz w:val="24"/>
          <w:szCs w:val="24"/>
          <w:lang w:eastAsia="pl-PL"/>
        </w:rPr>
        <w:tab/>
      </w:r>
      <w:r w:rsidRPr="000D2CB7">
        <w:rPr>
          <w:rFonts w:eastAsia="Times New Roman" w:cstheme="minorHAnsi"/>
          <w:sz w:val="24"/>
          <w:szCs w:val="24"/>
          <w:lang w:eastAsia="pl-PL"/>
        </w:rPr>
        <w:tab/>
      </w:r>
      <w:r w:rsidRPr="000D2CB7">
        <w:rPr>
          <w:rFonts w:eastAsia="Times New Roman" w:cstheme="minorHAnsi"/>
          <w:sz w:val="24"/>
          <w:szCs w:val="24"/>
          <w:lang w:eastAsia="pl-PL"/>
        </w:rPr>
        <w:tab/>
      </w:r>
      <w:r w:rsidR="00795946" w:rsidRPr="000D2CB7">
        <w:rPr>
          <w:rFonts w:eastAsia="Times New Roman" w:cstheme="minorHAnsi"/>
          <w:sz w:val="24"/>
          <w:szCs w:val="24"/>
          <w:lang w:eastAsia="pl-PL"/>
        </w:rPr>
        <w:tab/>
      </w:r>
      <w:r w:rsidR="00795946" w:rsidRPr="000D2CB7">
        <w:rPr>
          <w:rFonts w:eastAsia="Times New Roman" w:cstheme="minorHAnsi"/>
          <w:sz w:val="24"/>
          <w:szCs w:val="24"/>
          <w:lang w:eastAsia="pl-PL"/>
        </w:rPr>
        <w:tab/>
      </w:r>
      <w:r w:rsidR="00795946" w:rsidRPr="000D2CB7">
        <w:rPr>
          <w:rFonts w:eastAsia="Times New Roman" w:cstheme="minorHAnsi"/>
          <w:sz w:val="24"/>
          <w:szCs w:val="24"/>
          <w:lang w:eastAsia="pl-PL"/>
        </w:rPr>
        <w:tab/>
      </w:r>
      <w:r w:rsidR="00795946" w:rsidRPr="000D2CB7">
        <w:rPr>
          <w:rFonts w:eastAsia="Times New Roman" w:cstheme="minorHAnsi"/>
          <w:sz w:val="24"/>
          <w:szCs w:val="24"/>
          <w:lang w:eastAsia="pl-PL"/>
        </w:rPr>
        <w:tab/>
      </w:r>
      <w:r w:rsidR="00795946" w:rsidRPr="000D2CB7">
        <w:rPr>
          <w:rFonts w:eastAsia="Times New Roman" w:cstheme="minorHAnsi"/>
          <w:sz w:val="24"/>
          <w:szCs w:val="24"/>
          <w:lang w:eastAsia="pl-PL"/>
        </w:rPr>
        <w:tab/>
      </w:r>
      <w:r w:rsidRPr="000D2CB7">
        <w:rPr>
          <w:rFonts w:eastAsia="Times New Roman" w:cstheme="minorHAnsi"/>
          <w:sz w:val="20"/>
          <w:szCs w:val="20"/>
          <w:lang w:eastAsia="pl-PL"/>
        </w:rPr>
        <w:t>D Y R E K T O R</w:t>
      </w:r>
    </w:p>
    <w:p w:rsidR="00427C26" w:rsidRPr="000D2CB7" w:rsidRDefault="00427C26" w:rsidP="00427C2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D2CB7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0D2CB7">
        <w:rPr>
          <w:rFonts w:eastAsia="Times New Roman" w:cstheme="minorHAnsi"/>
          <w:sz w:val="20"/>
          <w:szCs w:val="20"/>
          <w:lang w:eastAsia="pl-PL"/>
        </w:rPr>
        <w:tab/>
      </w:r>
      <w:r w:rsidRPr="000D2CB7">
        <w:rPr>
          <w:rFonts w:eastAsia="Times New Roman" w:cstheme="minorHAnsi"/>
          <w:sz w:val="20"/>
          <w:szCs w:val="20"/>
          <w:lang w:eastAsia="pl-PL"/>
        </w:rPr>
        <w:tab/>
      </w:r>
      <w:r w:rsidRPr="000D2CB7">
        <w:rPr>
          <w:rFonts w:eastAsia="Times New Roman" w:cstheme="minorHAnsi"/>
          <w:sz w:val="20"/>
          <w:szCs w:val="20"/>
          <w:lang w:eastAsia="pl-PL"/>
        </w:rPr>
        <w:tab/>
      </w:r>
      <w:r w:rsidRPr="000D2CB7">
        <w:rPr>
          <w:rFonts w:eastAsia="Times New Roman" w:cstheme="minorHAnsi"/>
          <w:sz w:val="20"/>
          <w:szCs w:val="20"/>
          <w:lang w:eastAsia="pl-PL"/>
        </w:rPr>
        <w:tab/>
      </w:r>
      <w:r w:rsidRPr="000D2CB7">
        <w:rPr>
          <w:rFonts w:eastAsia="Times New Roman" w:cstheme="minorHAnsi"/>
          <w:sz w:val="20"/>
          <w:szCs w:val="20"/>
          <w:lang w:eastAsia="pl-PL"/>
        </w:rPr>
        <w:tab/>
      </w:r>
      <w:r w:rsidRPr="000D2CB7">
        <w:rPr>
          <w:rFonts w:eastAsia="Times New Roman" w:cstheme="minorHAnsi"/>
          <w:sz w:val="20"/>
          <w:szCs w:val="20"/>
          <w:lang w:eastAsia="pl-PL"/>
        </w:rPr>
        <w:tab/>
      </w:r>
      <w:r w:rsidRPr="000D2CB7">
        <w:rPr>
          <w:rFonts w:eastAsia="Times New Roman" w:cstheme="minorHAnsi"/>
          <w:sz w:val="20"/>
          <w:szCs w:val="20"/>
          <w:lang w:eastAsia="pl-PL"/>
        </w:rPr>
        <w:tab/>
        <w:t xml:space="preserve">Wojewódzkiego Zespołu Lecznictwa </w:t>
      </w:r>
    </w:p>
    <w:p w:rsidR="00427C26" w:rsidRPr="000D2CB7" w:rsidRDefault="00427C26" w:rsidP="00427C26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D2CB7">
        <w:rPr>
          <w:rFonts w:eastAsia="Times New Roman" w:cstheme="minorHAnsi"/>
          <w:sz w:val="20"/>
          <w:szCs w:val="20"/>
          <w:lang w:eastAsia="pl-PL"/>
        </w:rPr>
        <w:tab/>
      </w:r>
      <w:r w:rsidRPr="000D2CB7">
        <w:rPr>
          <w:rFonts w:eastAsia="Times New Roman" w:cstheme="minorHAnsi"/>
          <w:sz w:val="20"/>
          <w:szCs w:val="20"/>
          <w:lang w:eastAsia="pl-PL"/>
        </w:rPr>
        <w:tab/>
      </w:r>
      <w:r w:rsidRPr="000D2CB7">
        <w:rPr>
          <w:rFonts w:eastAsia="Times New Roman" w:cstheme="minorHAnsi"/>
          <w:sz w:val="20"/>
          <w:szCs w:val="20"/>
          <w:lang w:eastAsia="pl-PL"/>
        </w:rPr>
        <w:tab/>
      </w:r>
      <w:r w:rsidRPr="000D2CB7">
        <w:rPr>
          <w:rFonts w:eastAsia="Times New Roman" w:cstheme="minorHAnsi"/>
          <w:sz w:val="20"/>
          <w:szCs w:val="20"/>
          <w:lang w:eastAsia="pl-PL"/>
        </w:rPr>
        <w:tab/>
      </w:r>
      <w:r w:rsidRPr="000D2CB7">
        <w:rPr>
          <w:rFonts w:eastAsia="Times New Roman" w:cstheme="minorHAnsi"/>
          <w:sz w:val="20"/>
          <w:szCs w:val="20"/>
          <w:lang w:eastAsia="pl-PL"/>
        </w:rPr>
        <w:tab/>
      </w:r>
      <w:r w:rsidRPr="000D2CB7">
        <w:rPr>
          <w:rFonts w:eastAsia="Times New Roman" w:cstheme="minorHAnsi"/>
          <w:sz w:val="20"/>
          <w:szCs w:val="20"/>
          <w:lang w:eastAsia="pl-PL"/>
        </w:rPr>
        <w:tab/>
      </w:r>
      <w:r w:rsidRPr="000D2CB7">
        <w:rPr>
          <w:rFonts w:eastAsia="Times New Roman" w:cstheme="minorHAnsi"/>
          <w:sz w:val="20"/>
          <w:szCs w:val="20"/>
          <w:lang w:eastAsia="pl-PL"/>
        </w:rPr>
        <w:tab/>
      </w:r>
      <w:r w:rsidR="00452816" w:rsidRPr="000D2CB7">
        <w:rPr>
          <w:rFonts w:eastAsia="Times New Roman" w:cstheme="minorHAnsi"/>
          <w:sz w:val="20"/>
          <w:szCs w:val="20"/>
          <w:lang w:eastAsia="pl-PL"/>
        </w:rPr>
        <w:t xml:space="preserve">      </w:t>
      </w:r>
      <w:r w:rsidRPr="000D2CB7">
        <w:rPr>
          <w:rFonts w:eastAsia="Times New Roman" w:cstheme="minorHAnsi"/>
          <w:sz w:val="20"/>
          <w:szCs w:val="20"/>
          <w:lang w:eastAsia="pl-PL"/>
        </w:rPr>
        <w:t>Psychiatrycznego w Olsztynie</w:t>
      </w:r>
    </w:p>
    <w:p w:rsidR="00427C26" w:rsidRPr="000D2CB7" w:rsidRDefault="00423C35" w:rsidP="00427C26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        </w:t>
      </w:r>
      <w:r w:rsidR="00452816" w:rsidRPr="000D2CB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7A33B3">
        <w:rPr>
          <w:rFonts w:eastAsia="Times New Roman" w:cstheme="minorHAnsi"/>
          <w:sz w:val="20"/>
          <w:szCs w:val="20"/>
          <w:lang w:eastAsia="pl-PL"/>
        </w:rPr>
        <w:t xml:space="preserve">    </w:t>
      </w:r>
      <w:r>
        <w:rPr>
          <w:rFonts w:eastAsia="Times New Roman" w:cstheme="minorHAnsi"/>
          <w:sz w:val="20"/>
          <w:szCs w:val="20"/>
          <w:lang w:eastAsia="pl-PL"/>
        </w:rPr>
        <w:t xml:space="preserve"> Iwona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Orkiszewska</w:t>
      </w:r>
      <w:proofErr w:type="spellEnd"/>
    </w:p>
    <w:p w:rsidR="00427C26" w:rsidRDefault="00427C26" w:rsidP="00427C26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D2CB7">
        <w:rPr>
          <w:rFonts w:eastAsia="Times New Roman" w:cstheme="minorHAnsi"/>
          <w:sz w:val="20"/>
          <w:szCs w:val="20"/>
          <w:lang w:eastAsia="pl-PL"/>
        </w:rPr>
        <w:tab/>
      </w:r>
      <w:r w:rsidRPr="000D2CB7">
        <w:rPr>
          <w:rFonts w:eastAsia="Times New Roman" w:cstheme="minorHAnsi"/>
          <w:sz w:val="20"/>
          <w:szCs w:val="20"/>
          <w:lang w:eastAsia="pl-PL"/>
        </w:rPr>
        <w:tab/>
      </w:r>
      <w:r w:rsidRPr="000D2CB7">
        <w:rPr>
          <w:rFonts w:eastAsia="Times New Roman" w:cstheme="minorHAnsi"/>
          <w:sz w:val="20"/>
          <w:szCs w:val="20"/>
          <w:lang w:eastAsia="pl-PL"/>
        </w:rPr>
        <w:tab/>
      </w:r>
      <w:r w:rsidRPr="000D2CB7">
        <w:rPr>
          <w:rFonts w:eastAsia="Times New Roman" w:cstheme="minorHAnsi"/>
          <w:sz w:val="20"/>
          <w:szCs w:val="20"/>
          <w:lang w:eastAsia="pl-PL"/>
        </w:rPr>
        <w:tab/>
      </w:r>
      <w:r w:rsidRPr="000D2CB7">
        <w:rPr>
          <w:rFonts w:eastAsia="Times New Roman" w:cstheme="minorHAnsi"/>
          <w:sz w:val="20"/>
          <w:szCs w:val="20"/>
          <w:lang w:eastAsia="pl-PL"/>
        </w:rPr>
        <w:tab/>
      </w:r>
      <w:r w:rsidRPr="000D2CB7">
        <w:rPr>
          <w:rFonts w:eastAsia="Times New Roman" w:cstheme="minorHAnsi"/>
          <w:sz w:val="20"/>
          <w:szCs w:val="20"/>
          <w:lang w:eastAsia="pl-PL"/>
        </w:rPr>
        <w:tab/>
      </w:r>
      <w:r w:rsidRPr="000D2CB7">
        <w:rPr>
          <w:rFonts w:eastAsia="Times New Roman" w:cstheme="minorHAnsi"/>
          <w:sz w:val="20"/>
          <w:szCs w:val="20"/>
          <w:lang w:eastAsia="pl-PL"/>
        </w:rPr>
        <w:tab/>
        <w:t xml:space="preserve">     </w:t>
      </w:r>
      <w:r w:rsidR="00452816" w:rsidRPr="000D2CB7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7A33B3">
        <w:rPr>
          <w:rFonts w:eastAsia="Times New Roman" w:cstheme="minorHAnsi"/>
          <w:sz w:val="20"/>
          <w:szCs w:val="20"/>
          <w:lang w:eastAsia="pl-PL"/>
        </w:rPr>
        <w:t xml:space="preserve">   </w:t>
      </w:r>
      <w:r w:rsidR="00452816" w:rsidRPr="000D2CB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D2CB7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0D2CB7">
        <w:rPr>
          <w:rFonts w:eastAsia="Times New Roman" w:cstheme="minorHAnsi"/>
          <w:i/>
          <w:sz w:val="20"/>
          <w:szCs w:val="20"/>
          <w:lang w:eastAsia="pl-PL"/>
        </w:rPr>
        <w:t>/podpis na oryginale/</w:t>
      </w:r>
      <w:r w:rsidRPr="000D2CB7">
        <w:rPr>
          <w:rFonts w:eastAsia="Times New Roman" w:cstheme="minorHAnsi"/>
          <w:sz w:val="20"/>
          <w:szCs w:val="20"/>
          <w:lang w:eastAsia="pl-PL"/>
        </w:rPr>
        <w:tab/>
      </w:r>
    </w:p>
    <w:p w:rsidR="00EB3CD7" w:rsidRPr="006E3255" w:rsidRDefault="00EB3CD7" w:rsidP="00EB3CD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Załączniki:</w:t>
      </w:r>
    </w:p>
    <w:p w:rsidR="00EB3CD7" w:rsidRPr="006E3255" w:rsidRDefault="00EB3CD7" w:rsidP="00EB3CD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Formularz oferty</w:t>
      </w:r>
    </w:p>
    <w:p w:rsidR="00EB3CD7" w:rsidRPr="006E3255" w:rsidRDefault="00EB3CD7" w:rsidP="00EB3CD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Formularz cenowy</w:t>
      </w:r>
    </w:p>
    <w:p w:rsidR="00EB3CD7" w:rsidRPr="006E3255" w:rsidRDefault="00EB3CD7" w:rsidP="00EB3CD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Wzór umowy</w:t>
      </w:r>
    </w:p>
    <w:p w:rsidR="00EB3CD7" w:rsidRPr="006E3255" w:rsidRDefault="00EB3CD7" w:rsidP="00EB3CD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Informacja o przetwarzaniu danych osobowych</w:t>
      </w:r>
    </w:p>
    <w:p w:rsidR="00EB3CD7" w:rsidRPr="000D2CB7" w:rsidRDefault="00EB3CD7" w:rsidP="00427C26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EB3CD7" w:rsidRPr="000D2CB7" w:rsidSect="006B5CD9">
      <w:headerReference w:type="default" r:id="rId11"/>
      <w:footerReference w:type="default" r:id="rId12"/>
      <w:pgSz w:w="11906" w:h="16838"/>
      <w:pgMar w:top="851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35" w:rsidRDefault="00423C35" w:rsidP="00423C35">
      <w:pPr>
        <w:spacing w:after="0" w:line="240" w:lineRule="auto"/>
      </w:pPr>
      <w:r>
        <w:separator/>
      </w:r>
    </w:p>
  </w:endnote>
  <w:endnote w:type="continuationSeparator" w:id="0">
    <w:p w:rsidR="00423C35" w:rsidRDefault="00423C35" w:rsidP="0042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35" w:rsidRPr="009E4F0C" w:rsidRDefault="00423C35" w:rsidP="00423C35">
    <w:pPr>
      <w:widowControl w:val="0"/>
      <w:ind w:right="567"/>
      <w:jc w:val="center"/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</w:pPr>
    <w:r w:rsidRPr="009E4F0C">
      <w:rPr>
        <w:rFonts w:ascii="Liberation Serif" w:eastAsia="Times New Roman" w:hAnsi="Liberation Serif" w:cs="Times New Roman"/>
        <w:b/>
        <w:bCs/>
        <w:sz w:val="14"/>
        <w:szCs w:val="14"/>
        <w:lang w:eastAsia="zh-CN"/>
      </w:rPr>
      <w:t>10-228 Olsztyn, al. Wojska Polskiego 35, telefon: 89 678 53 53 , fax: 89 678 53 00, www.</w:t>
    </w:r>
    <w:hyperlink r:id="rId1" w:history="1">
      <w:r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wzlp</w:t>
      </w:r>
      <w:r w:rsidRPr="009E4F0C"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.pl</w:t>
      </w:r>
    </w:hyperlink>
  </w:p>
  <w:p w:rsidR="00423C35" w:rsidRDefault="00423C35" w:rsidP="00423C35">
    <w:pPr>
      <w:tabs>
        <w:tab w:val="left" w:pos="5561"/>
      </w:tabs>
      <w:suppressAutoHyphens/>
      <w:spacing w:after="0" w:line="240" w:lineRule="auto"/>
      <w:ind w:right="860"/>
      <w:jc w:val="center"/>
    </w:pPr>
    <w:r w:rsidRPr="009E4F0C"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  <w:t xml:space="preserve">        </w:t>
    </w:r>
    <w:r w:rsidRPr="009E4F0C">
      <w:rPr>
        <w:rFonts w:ascii="Arial" w:eastAsia="Times New Roman" w:hAnsi="Arial" w:cs="Arial"/>
        <w:color w:val="000000"/>
        <w:sz w:val="14"/>
        <w:szCs w:val="14"/>
        <w:shd w:val="clear" w:color="auto" w:fill="FFFFFF"/>
        <w:lang w:eastAsia="zh-CN"/>
      </w:rPr>
      <w:t>KRS 0000002206,  REGON 000295484, NIP 739-29-55-788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35" w:rsidRDefault="00423C35" w:rsidP="00423C35">
      <w:pPr>
        <w:spacing w:after="0" w:line="240" w:lineRule="auto"/>
      </w:pPr>
      <w:r>
        <w:separator/>
      </w:r>
    </w:p>
  </w:footnote>
  <w:footnote w:type="continuationSeparator" w:id="0">
    <w:p w:rsidR="00423C35" w:rsidRDefault="00423C35" w:rsidP="0042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35" w:rsidRPr="009E4F0C" w:rsidRDefault="00423C35" w:rsidP="00423C35">
    <w:pPr>
      <w:tabs>
        <w:tab w:val="left" w:pos="2993"/>
      </w:tabs>
      <w:ind w:left="243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 wp14:anchorId="6DED3FC0" wp14:editId="41B3AC06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F0C">
      <w:rPr>
        <w:rFonts w:ascii="Calibri" w:eastAsia="Segoe UI" w:hAnsi="Calibri" w:cs="Calibri"/>
        <w:b/>
        <w:color w:val="000000"/>
        <w:lang w:eastAsia="zh-CN" w:bidi="hi-IN"/>
      </w:rPr>
      <w:t xml:space="preserve">WOJEWÓDZKI ZESPÓŁ </w:t>
    </w:r>
  </w:p>
  <w:p w:rsidR="00423C35" w:rsidRPr="009E4F0C" w:rsidRDefault="00423C35" w:rsidP="00423C35">
    <w:pPr>
      <w:tabs>
        <w:tab w:val="left" w:pos="612"/>
      </w:tabs>
      <w:suppressAutoHyphens/>
      <w:spacing w:after="0"/>
      <w:ind w:left="57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                             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LECZNICTWA PSYCHIATRYCZNEGO</w:t>
    </w:r>
  </w:p>
  <w:p w:rsidR="00423C35" w:rsidRPr="009E4F0C" w:rsidRDefault="00423C35" w:rsidP="00423C35">
    <w:pPr>
      <w:tabs>
        <w:tab w:val="left" w:pos="3163"/>
      </w:tabs>
      <w:suppressAutoHyphens/>
      <w:spacing w:after="0"/>
      <w:ind w:left="260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W OLSZTYNIE</w:t>
    </w:r>
  </w:p>
  <w:p w:rsidR="00423C35" w:rsidRPr="009E4F0C" w:rsidRDefault="00423C35" w:rsidP="00423C35">
    <w:pPr>
      <w:tabs>
        <w:tab w:val="left" w:pos="2653"/>
      </w:tabs>
      <w:suppressAutoHyphens/>
      <w:spacing w:after="0"/>
      <w:ind w:left="209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sz w:val="20"/>
        <w:szCs w:val="20"/>
        <w:lang w:eastAsia="zh-CN" w:bidi="hi-IN"/>
      </w:rPr>
      <w:t xml:space="preserve">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423C35" w:rsidRPr="009E4F0C" w:rsidRDefault="00423C35" w:rsidP="00423C35">
    <w:pPr>
      <w:tabs>
        <w:tab w:val="left" w:pos="2993"/>
      </w:tabs>
      <w:suppressAutoHyphens/>
      <w:spacing w:after="0"/>
      <w:ind w:left="2438" w:hanging="340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9E4F0C">
      <w:rPr>
        <w:rFonts w:ascii="Tahoma" w:eastAsia="Times New Roman" w:hAnsi="Tahoma" w:cs="Times New Roman"/>
        <w:b/>
        <w:sz w:val="26"/>
        <w:szCs w:val="26"/>
        <w:lang w:eastAsia="ar-SA"/>
      </w:rPr>
      <w:t xml:space="preserve">   </w:t>
    </w:r>
  </w:p>
  <w:p w:rsidR="00423C35" w:rsidRDefault="00423C35">
    <w:pPr>
      <w:pStyle w:val="Nagwek"/>
    </w:pPr>
  </w:p>
  <w:p w:rsidR="00423C35" w:rsidRDefault="00423C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C42"/>
    <w:multiLevelType w:val="hybridMultilevel"/>
    <w:tmpl w:val="67300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5200"/>
    <w:multiLevelType w:val="hybridMultilevel"/>
    <w:tmpl w:val="264A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82EDE"/>
    <w:multiLevelType w:val="hybridMultilevel"/>
    <w:tmpl w:val="97926B14"/>
    <w:lvl w:ilvl="0" w:tplc="A1EA3640">
      <w:start w:val="1"/>
      <w:numFmt w:val="upperRoman"/>
      <w:lvlText w:val="%1."/>
      <w:lvlJc w:val="left"/>
      <w:pPr>
        <w:ind w:left="734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28E76678"/>
    <w:multiLevelType w:val="hybridMultilevel"/>
    <w:tmpl w:val="BF967C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947532"/>
    <w:multiLevelType w:val="hybridMultilevel"/>
    <w:tmpl w:val="B7B08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0C4DED"/>
    <w:multiLevelType w:val="hybridMultilevel"/>
    <w:tmpl w:val="8B90A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9C4024"/>
    <w:multiLevelType w:val="hybridMultilevel"/>
    <w:tmpl w:val="2E06F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53804"/>
    <w:multiLevelType w:val="hybridMultilevel"/>
    <w:tmpl w:val="045825E4"/>
    <w:lvl w:ilvl="0" w:tplc="FA54EEB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0343C9"/>
    <w:multiLevelType w:val="multilevel"/>
    <w:tmpl w:val="28C42B6A"/>
    <w:lvl w:ilvl="0">
      <w:start w:val="1"/>
      <w:numFmt w:val="decimal"/>
      <w:lvlText w:val="%1."/>
      <w:legacy w:legacy="1" w:legacySpace="0" w:legacyIndent="350"/>
      <w:lvlJc w:val="left"/>
      <w:rPr>
        <w:rFonts w:asciiTheme="minorHAnsi" w:hAnsiTheme="minorHAnsi" w:cstheme="minorHAnsi" w:hint="default"/>
        <w:color w:val="auto"/>
      </w:rPr>
    </w:lvl>
    <w:lvl w:ilvl="1">
      <w:start w:val="89"/>
      <w:numFmt w:val="decimal"/>
      <w:lvlText w:val="%2"/>
      <w:lvlJc w:val="left"/>
      <w:pPr>
        <w:ind w:left="-34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74" w:hanging="180"/>
      </w:pPr>
    </w:lvl>
    <w:lvl w:ilvl="3" w:tentative="1">
      <w:start w:val="1"/>
      <w:numFmt w:val="decimal"/>
      <w:lvlText w:val="%4."/>
      <w:lvlJc w:val="left"/>
      <w:pPr>
        <w:ind w:left="1094" w:hanging="360"/>
      </w:pPr>
    </w:lvl>
    <w:lvl w:ilvl="4" w:tentative="1">
      <w:start w:val="1"/>
      <w:numFmt w:val="lowerLetter"/>
      <w:lvlText w:val="%5."/>
      <w:lvlJc w:val="left"/>
      <w:pPr>
        <w:ind w:left="1814" w:hanging="360"/>
      </w:pPr>
    </w:lvl>
    <w:lvl w:ilvl="5" w:tentative="1">
      <w:start w:val="1"/>
      <w:numFmt w:val="lowerRoman"/>
      <w:lvlText w:val="%6."/>
      <w:lvlJc w:val="right"/>
      <w:pPr>
        <w:ind w:left="2534" w:hanging="180"/>
      </w:pPr>
    </w:lvl>
    <w:lvl w:ilvl="6" w:tentative="1">
      <w:start w:val="1"/>
      <w:numFmt w:val="decimal"/>
      <w:lvlText w:val="%7."/>
      <w:lvlJc w:val="left"/>
      <w:pPr>
        <w:ind w:left="3254" w:hanging="360"/>
      </w:pPr>
    </w:lvl>
    <w:lvl w:ilvl="7" w:tentative="1">
      <w:start w:val="1"/>
      <w:numFmt w:val="lowerLetter"/>
      <w:lvlText w:val="%8."/>
      <w:lvlJc w:val="left"/>
      <w:pPr>
        <w:ind w:left="3974" w:hanging="360"/>
      </w:pPr>
    </w:lvl>
    <w:lvl w:ilvl="8" w:tentative="1">
      <w:start w:val="1"/>
      <w:numFmt w:val="lowerRoman"/>
      <w:lvlText w:val="%9."/>
      <w:lvlJc w:val="right"/>
      <w:pPr>
        <w:ind w:left="4694" w:hanging="180"/>
      </w:pPr>
    </w:lvl>
  </w:abstractNum>
  <w:abstractNum w:abstractNumId="9">
    <w:nsid w:val="5E581421"/>
    <w:multiLevelType w:val="hybridMultilevel"/>
    <w:tmpl w:val="DB26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01CA6"/>
    <w:multiLevelType w:val="hybridMultilevel"/>
    <w:tmpl w:val="AAF2B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94C9D"/>
    <w:multiLevelType w:val="hybridMultilevel"/>
    <w:tmpl w:val="D3445896"/>
    <w:lvl w:ilvl="0" w:tplc="C7C450D8">
      <w:start w:val="1"/>
      <w:numFmt w:val="lowerLetter"/>
      <w:lvlText w:val="%1)"/>
      <w:lvlJc w:val="left"/>
      <w:pPr>
        <w:ind w:left="5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4" w:hanging="360"/>
      </w:pPr>
    </w:lvl>
    <w:lvl w:ilvl="2" w:tplc="0415001B" w:tentative="1">
      <w:start w:val="1"/>
      <w:numFmt w:val="lowerRoman"/>
      <w:lvlText w:val="%3."/>
      <w:lvlJc w:val="right"/>
      <w:pPr>
        <w:ind w:left="1994" w:hanging="180"/>
      </w:pPr>
    </w:lvl>
    <w:lvl w:ilvl="3" w:tplc="0415000F" w:tentative="1">
      <w:start w:val="1"/>
      <w:numFmt w:val="decimal"/>
      <w:lvlText w:val="%4."/>
      <w:lvlJc w:val="left"/>
      <w:pPr>
        <w:ind w:left="2714" w:hanging="360"/>
      </w:pPr>
    </w:lvl>
    <w:lvl w:ilvl="4" w:tplc="04150019" w:tentative="1">
      <w:start w:val="1"/>
      <w:numFmt w:val="lowerLetter"/>
      <w:lvlText w:val="%5."/>
      <w:lvlJc w:val="left"/>
      <w:pPr>
        <w:ind w:left="3434" w:hanging="360"/>
      </w:pPr>
    </w:lvl>
    <w:lvl w:ilvl="5" w:tplc="0415001B" w:tentative="1">
      <w:start w:val="1"/>
      <w:numFmt w:val="lowerRoman"/>
      <w:lvlText w:val="%6."/>
      <w:lvlJc w:val="right"/>
      <w:pPr>
        <w:ind w:left="4154" w:hanging="180"/>
      </w:pPr>
    </w:lvl>
    <w:lvl w:ilvl="6" w:tplc="0415000F" w:tentative="1">
      <w:start w:val="1"/>
      <w:numFmt w:val="decimal"/>
      <w:lvlText w:val="%7."/>
      <w:lvlJc w:val="left"/>
      <w:pPr>
        <w:ind w:left="4874" w:hanging="360"/>
      </w:pPr>
    </w:lvl>
    <w:lvl w:ilvl="7" w:tplc="04150019" w:tentative="1">
      <w:start w:val="1"/>
      <w:numFmt w:val="lowerLetter"/>
      <w:lvlText w:val="%8."/>
      <w:lvlJc w:val="left"/>
      <w:pPr>
        <w:ind w:left="5594" w:hanging="360"/>
      </w:pPr>
    </w:lvl>
    <w:lvl w:ilvl="8" w:tplc="0415001B" w:tentative="1">
      <w:start w:val="1"/>
      <w:numFmt w:val="lowerRoman"/>
      <w:lvlText w:val="%9."/>
      <w:lvlJc w:val="right"/>
      <w:pPr>
        <w:ind w:left="6314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6"/>
    <w:rsid w:val="00032266"/>
    <w:rsid w:val="0004087D"/>
    <w:rsid w:val="000535BB"/>
    <w:rsid w:val="00090C6F"/>
    <w:rsid w:val="000B7421"/>
    <w:rsid w:val="000D2CB7"/>
    <w:rsid w:val="00113C08"/>
    <w:rsid w:val="00117B3B"/>
    <w:rsid w:val="001274DA"/>
    <w:rsid w:val="001643D0"/>
    <w:rsid w:val="00174A83"/>
    <w:rsid w:val="001973AF"/>
    <w:rsid w:val="001A3C50"/>
    <w:rsid w:val="002379F6"/>
    <w:rsid w:val="00287827"/>
    <w:rsid w:val="002B3CCA"/>
    <w:rsid w:val="002C6E79"/>
    <w:rsid w:val="002D4E2D"/>
    <w:rsid w:val="002F268D"/>
    <w:rsid w:val="00307361"/>
    <w:rsid w:val="003148F8"/>
    <w:rsid w:val="0033651E"/>
    <w:rsid w:val="003703DF"/>
    <w:rsid w:val="003863F9"/>
    <w:rsid w:val="00391036"/>
    <w:rsid w:val="003A023A"/>
    <w:rsid w:val="003F0A9E"/>
    <w:rsid w:val="00421171"/>
    <w:rsid w:val="00423C35"/>
    <w:rsid w:val="00427C26"/>
    <w:rsid w:val="0043476E"/>
    <w:rsid w:val="00452816"/>
    <w:rsid w:val="004A127B"/>
    <w:rsid w:val="004C433B"/>
    <w:rsid w:val="0050672A"/>
    <w:rsid w:val="0051706F"/>
    <w:rsid w:val="00534234"/>
    <w:rsid w:val="005846EE"/>
    <w:rsid w:val="0059129F"/>
    <w:rsid w:val="00596C17"/>
    <w:rsid w:val="005B369E"/>
    <w:rsid w:val="005C7F69"/>
    <w:rsid w:val="00604274"/>
    <w:rsid w:val="00604D83"/>
    <w:rsid w:val="00665CA6"/>
    <w:rsid w:val="006B5CD9"/>
    <w:rsid w:val="0073141E"/>
    <w:rsid w:val="00732641"/>
    <w:rsid w:val="00745695"/>
    <w:rsid w:val="007656BA"/>
    <w:rsid w:val="00771C6A"/>
    <w:rsid w:val="00795946"/>
    <w:rsid w:val="007A33B3"/>
    <w:rsid w:val="007B193B"/>
    <w:rsid w:val="007B6563"/>
    <w:rsid w:val="007C22EB"/>
    <w:rsid w:val="007D5E34"/>
    <w:rsid w:val="007E4AE1"/>
    <w:rsid w:val="00813F76"/>
    <w:rsid w:val="0083231F"/>
    <w:rsid w:val="00833748"/>
    <w:rsid w:val="008813F5"/>
    <w:rsid w:val="00892DC1"/>
    <w:rsid w:val="008B1E0F"/>
    <w:rsid w:val="008B7B3E"/>
    <w:rsid w:val="008D4784"/>
    <w:rsid w:val="008F0130"/>
    <w:rsid w:val="008F3534"/>
    <w:rsid w:val="009242B3"/>
    <w:rsid w:val="009247DD"/>
    <w:rsid w:val="0099302B"/>
    <w:rsid w:val="00995F51"/>
    <w:rsid w:val="009D6EC2"/>
    <w:rsid w:val="009F01A3"/>
    <w:rsid w:val="00A036F0"/>
    <w:rsid w:val="00A4647D"/>
    <w:rsid w:val="00A47631"/>
    <w:rsid w:val="00AB302D"/>
    <w:rsid w:val="00AB4002"/>
    <w:rsid w:val="00AD77D8"/>
    <w:rsid w:val="00AE54FF"/>
    <w:rsid w:val="00B1707A"/>
    <w:rsid w:val="00B37204"/>
    <w:rsid w:val="00B93C35"/>
    <w:rsid w:val="00BC4C8E"/>
    <w:rsid w:val="00BE5598"/>
    <w:rsid w:val="00BF163B"/>
    <w:rsid w:val="00BF1C87"/>
    <w:rsid w:val="00C0560B"/>
    <w:rsid w:val="00C1785D"/>
    <w:rsid w:val="00C20E30"/>
    <w:rsid w:val="00C82817"/>
    <w:rsid w:val="00C91D45"/>
    <w:rsid w:val="00CA2E47"/>
    <w:rsid w:val="00CC344F"/>
    <w:rsid w:val="00CC50EF"/>
    <w:rsid w:val="00D41E69"/>
    <w:rsid w:val="00D478A4"/>
    <w:rsid w:val="00D65164"/>
    <w:rsid w:val="00D73BE3"/>
    <w:rsid w:val="00D93355"/>
    <w:rsid w:val="00DE5223"/>
    <w:rsid w:val="00E504F4"/>
    <w:rsid w:val="00E83DD4"/>
    <w:rsid w:val="00EB3CD7"/>
    <w:rsid w:val="00EC04CB"/>
    <w:rsid w:val="00EC261F"/>
    <w:rsid w:val="00EC525C"/>
    <w:rsid w:val="00EC58CA"/>
    <w:rsid w:val="00EC5B8A"/>
    <w:rsid w:val="00EC647C"/>
    <w:rsid w:val="00EE1303"/>
    <w:rsid w:val="00EE1AC4"/>
    <w:rsid w:val="00EF1943"/>
    <w:rsid w:val="00EF7C10"/>
    <w:rsid w:val="00F0760A"/>
    <w:rsid w:val="00F81CA9"/>
    <w:rsid w:val="00FB3B9C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"/>
    <w:basedOn w:val="Normalny"/>
    <w:link w:val="AkapitzlistZnak"/>
    <w:qFormat/>
    <w:rsid w:val="00795946"/>
    <w:pPr>
      <w:ind w:left="720"/>
      <w:contextualSpacing/>
    </w:p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qFormat/>
    <w:locked/>
    <w:rsid w:val="0099302B"/>
  </w:style>
  <w:style w:type="paragraph" w:customStyle="1" w:styleId="Default">
    <w:name w:val="Default"/>
    <w:qFormat/>
    <w:rsid w:val="00EC5B8A"/>
    <w:pPr>
      <w:suppressAutoHyphens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C35"/>
  </w:style>
  <w:style w:type="paragraph" w:styleId="Stopka">
    <w:name w:val="footer"/>
    <w:basedOn w:val="Normalny"/>
    <w:link w:val="Stopka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C35"/>
  </w:style>
  <w:style w:type="paragraph" w:styleId="Tekstdymka">
    <w:name w:val="Balloon Text"/>
    <w:basedOn w:val="Normalny"/>
    <w:link w:val="TekstdymkaZnak"/>
    <w:uiPriority w:val="99"/>
    <w:semiHidden/>
    <w:unhideWhenUsed/>
    <w:rsid w:val="0042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"/>
    <w:basedOn w:val="Normalny"/>
    <w:link w:val="AkapitzlistZnak"/>
    <w:qFormat/>
    <w:rsid w:val="00795946"/>
    <w:pPr>
      <w:ind w:left="720"/>
      <w:contextualSpacing/>
    </w:p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qFormat/>
    <w:locked/>
    <w:rsid w:val="0099302B"/>
  </w:style>
  <w:style w:type="paragraph" w:customStyle="1" w:styleId="Default">
    <w:name w:val="Default"/>
    <w:qFormat/>
    <w:rsid w:val="00EC5B8A"/>
    <w:pPr>
      <w:suppressAutoHyphens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C35"/>
  </w:style>
  <w:style w:type="paragraph" w:styleId="Stopka">
    <w:name w:val="footer"/>
    <w:basedOn w:val="Normalny"/>
    <w:link w:val="Stopka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C35"/>
  </w:style>
  <w:style w:type="paragraph" w:styleId="Tekstdymka">
    <w:name w:val="Balloon Text"/>
    <w:basedOn w:val="Normalny"/>
    <w:link w:val="TekstdymkaZnak"/>
    <w:uiPriority w:val="99"/>
    <w:semiHidden/>
    <w:unhideWhenUsed/>
    <w:rsid w:val="0042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zetargi@wzl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zlp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zlp@wz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E0D9-96FA-4521-986D-275DFCAB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85</cp:revision>
  <cp:lastPrinted>2017-02-16T07:04:00Z</cp:lastPrinted>
  <dcterms:created xsi:type="dcterms:W3CDTF">2017-01-27T11:40:00Z</dcterms:created>
  <dcterms:modified xsi:type="dcterms:W3CDTF">2023-01-24T13:32:00Z</dcterms:modified>
</cp:coreProperties>
</file>