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69" w:rsidRPr="00543223" w:rsidRDefault="002866CF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ZP</w:t>
      </w:r>
      <w:r w:rsidR="0072402F"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3321</w:t>
      </w:r>
      <w:r w:rsidR="0072402F"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3A73F3"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14.2022</w:t>
      </w:r>
    </w:p>
    <w:p w:rsidR="005A670D" w:rsidRPr="00543223" w:rsidRDefault="005A670D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DA1A26" w:rsidRPr="00543223" w:rsidRDefault="00B57572" w:rsidP="005432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 w:rsidRPr="0054322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Zawiadomienie o wyborze </w:t>
      </w:r>
    </w:p>
    <w:p w:rsidR="00EE3997" w:rsidRPr="00543223" w:rsidRDefault="00EE3997" w:rsidP="00105751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  <w:r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Dotyczy: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konkursu o udzielenie zamówienia na wykonanie świadczeń zdrowotnych w </w:t>
      </w:r>
      <w:r w:rsidR="00511670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Wojewódzki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m Zespo</w:t>
      </w:r>
      <w:r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l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e</w:t>
      </w:r>
      <w:r w:rsidR="00511670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Lecznict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wa Psychiatrycznego w Olsztynie</w:t>
      </w:r>
    </w:p>
    <w:p w:rsidR="00EE3997" w:rsidRPr="00543223" w:rsidRDefault="00EE3997" w:rsidP="00543223">
      <w:pPr>
        <w:spacing w:after="0"/>
        <w:jc w:val="both"/>
        <w:rPr>
          <w:rFonts w:cstheme="minorHAnsi"/>
          <w:bCs/>
          <w:sz w:val="24"/>
          <w:szCs w:val="24"/>
        </w:rPr>
      </w:pPr>
      <w:r w:rsidRPr="00543223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543223">
        <w:rPr>
          <w:rFonts w:cstheme="minorHAnsi"/>
          <w:bCs/>
          <w:sz w:val="24"/>
          <w:szCs w:val="24"/>
        </w:rPr>
        <w:t>niniejszym ogłasza, iż w wyniku przeprowadzonego konkursu dokonano w</w:t>
      </w:r>
      <w:r w:rsidR="00A16F74" w:rsidRPr="00543223">
        <w:rPr>
          <w:rFonts w:cstheme="minorHAnsi"/>
          <w:bCs/>
          <w:sz w:val="24"/>
          <w:szCs w:val="24"/>
        </w:rPr>
        <w:t>yboru najkorzystniejszej</w:t>
      </w:r>
      <w:r w:rsidRPr="00543223">
        <w:rPr>
          <w:rFonts w:cstheme="minorHAnsi"/>
          <w:bCs/>
          <w:sz w:val="24"/>
          <w:szCs w:val="24"/>
        </w:rPr>
        <w:t xml:space="preserve"> ofer</w:t>
      </w:r>
      <w:r w:rsidR="00A16F74" w:rsidRPr="00543223">
        <w:rPr>
          <w:rFonts w:cstheme="minorHAnsi"/>
          <w:bCs/>
          <w:sz w:val="24"/>
          <w:szCs w:val="24"/>
        </w:rPr>
        <w:t>ty</w:t>
      </w:r>
      <w:r w:rsidRPr="00543223">
        <w:rPr>
          <w:rFonts w:cstheme="minorHAnsi"/>
          <w:bCs/>
          <w:sz w:val="24"/>
          <w:szCs w:val="24"/>
        </w:rPr>
        <w:t>:</w:t>
      </w:r>
    </w:p>
    <w:p w:rsidR="00F34209" w:rsidRPr="00543223" w:rsidRDefault="00F34209" w:rsidP="00594B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F7469" w:rsidRPr="00543223" w:rsidRDefault="006F7469" w:rsidP="00594B37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43223" w:rsidRPr="00543223" w:rsidRDefault="00F34209" w:rsidP="0054322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32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zakresie </w:t>
      </w:r>
      <w:r w:rsidR="00543223" w:rsidRPr="005432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dyżurów w Izbie Przyjęć - Indywidualna Specjalistyczna Praktyka Lekarska Maciej </w:t>
      </w:r>
      <w:proofErr w:type="spellStart"/>
      <w:r w:rsidR="00543223" w:rsidRPr="00543223">
        <w:rPr>
          <w:rFonts w:eastAsia="Times New Roman" w:cstheme="minorHAnsi"/>
          <w:b/>
          <w:bCs/>
          <w:sz w:val="24"/>
          <w:szCs w:val="24"/>
          <w:lang w:eastAsia="pl-PL"/>
        </w:rPr>
        <w:t>Plichtowski</w:t>
      </w:r>
      <w:proofErr w:type="spellEnd"/>
      <w:r w:rsidR="00543223" w:rsidRPr="00543223">
        <w:rPr>
          <w:rFonts w:eastAsia="Times New Roman" w:cstheme="minorHAnsi"/>
          <w:b/>
          <w:bCs/>
          <w:sz w:val="24"/>
          <w:szCs w:val="24"/>
          <w:lang w:eastAsia="pl-PL"/>
        </w:rPr>
        <w:t>, ul. Słoneczna 4b, 11-001 Dywity</w:t>
      </w:r>
    </w:p>
    <w:p w:rsidR="00ED1E8C" w:rsidRPr="00543223" w:rsidRDefault="00ED1E8C" w:rsidP="00543223">
      <w:pPr>
        <w:pStyle w:val="Akapitzlist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:rsidR="00EE3997" w:rsidRPr="00543223" w:rsidRDefault="00A16F74" w:rsidP="0010575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43223">
        <w:rPr>
          <w:rFonts w:eastAsia="Times New Roman" w:cstheme="minorHAnsi"/>
          <w:bCs/>
          <w:sz w:val="24"/>
          <w:szCs w:val="24"/>
          <w:lang w:eastAsia="pl-PL"/>
        </w:rPr>
        <w:t>Złożona oferta</w:t>
      </w:r>
      <w:r w:rsidR="00EE3997" w:rsidRPr="00543223">
        <w:rPr>
          <w:rFonts w:eastAsia="Times New Roman" w:cstheme="minorHAnsi"/>
          <w:bCs/>
          <w:sz w:val="24"/>
          <w:szCs w:val="24"/>
          <w:lang w:eastAsia="pl-PL"/>
        </w:rPr>
        <w:t xml:space="preserve"> spełni</w:t>
      </w:r>
      <w:r w:rsidR="004679FE" w:rsidRPr="00543223">
        <w:rPr>
          <w:rFonts w:eastAsia="Times New Roman" w:cstheme="minorHAnsi"/>
          <w:bCs/>
          <w:sz w:val="24"/>
          <w:szCs w:val="24"/>
          <w:lang w:eastAsia="pl-PL"/>
        </w:rPr>
        <w:t xml:space="preserve">ły warunki </w:t>
      </w:r>
      <w:r w:rsidR="00176E24" w:rsidRPr="00543223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594B37" w:rsidRPr="00543223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EE3997" w:rsidRPr="00543223">
        <w:rPr>
          <w:rFonts w:eastAsia="Times New Roman" w:cstheme="minorHAnsi"/>
          <w:bCs/>
          <w:sz w:val="24"/>
          <w:szCs w:val="24"/>
          <w:lang w:eastAsia="pl-PL"/>
        </w:rPr>
        <w:t>Podpisanie umów z oferentami nastąpi w siedzibie Wojewódzkiego Zespołu Lecznictwa Psychiatrycznego w Olsztynie</w:t>
      </w:r>
      <w:r w:rsidR="0098380E" w:rsidRPr="00543223">
        <w:rPr>
          <w:rFonts w:eastAsia="Times New Roman" w:cstheme="minorHAnsi"/>
          <w:bCs/>
          <w:sz w:val="24"/>
          <w:szCs w:val="24"/>
          <w:lang w:eastAsia="pl-PL"/>
        </w:rPr>
        <w:t xml:space="preserve"> po wcześniejszym </w:t>
      </w:r>
      <w:r w:rsidR="00EE3997" w:rsidRPr="00543223">
        <w:rPr>
          <w:rFonts w:eastAsia="Times New Roman" w:cstheme="minorHAnsi"/>
          <w:bCs/>
          <w:sz w:val="24"/>
          <w:szCs w:val="24"/>
          <w:lang w:eastAsia="pl-PL"/>
        </w:rPr>
        <w:t>telefonicznym ustaleniu terminu.</w:t>
      </w:r>
    </w:p>
    <w:p w:rsidR="00EE3997" w:rsidRPr="00543223" w:rsidRDefault="00EE3997" w:rsidP="004679FE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14A56" w:rsidRPr="006D4467" w:rsidRDefault="00D14A56" w:rsidP="00543223">
      <w:pPr>
        <w:spacing w:after="0" w:line="360" w:lineRule="auto"/>
        <w:ind w:firstLine="708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4467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Psychiatrycznego, działając na podstawie 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art. 26 ust. 4 ustawy z dnia 15 kwietnia 2011 r. o działalności leczniczej (Dz.U. z 2022 r. poz. 633 ze. zm.) oraz </w:t>
      </w:r>
      <w:r w:rsidRPr="006D4467">
        <w:rPr>
          <w:rFonts w:eastAsia="Times New Roman" w:cstheme="minorHAnsi"/>
          <w:sz w:val="24"/>
          <w:szCs w:val="24"/>
          <w:lang w:eastAsia="pl-PL"/>
        </w:rPr>
        <w:t>art. 151 ust. 2 ustawy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</w:t>
      </w:r>
      <w:bookmarkStart w:id="0" w:name="_GoBack"/>
      <w:bookmarkEnd w:id="0"/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znych (Dz.U. z 2021 r. poz. 1285 ze zm.), </w:t>
      </w:r>
      <w:r w:rsidRPr="006D4467">
        <w:rPr>
          <w:rFonts w:eastAsia="Times New Roman" w:cstheme="minorHAnsi"/>
          <w:b/>
          <w:bCs/>
          <w:sz w:val="24"/>
          <w:szCs w:val="24"/>
          <w:lang w:eastAsia="pl-PL"/>
        </w:rPr>
        <w:t>zawiadamia o unieważnieniu konkursu</w:t>
      </w:r>
      <w:r w:rsidRPr="006D446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na wykonanie świadczeń </w:t>
      </w:r>
      <w:r w:rsidR="00543223"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>lekarskich w Oddziale II oraz w ramach koordynacji w Izbie Przyjęć</w:t>
      </w:r>
      <w:r w:rsidRPr="006D4467">
        <w:rPr>
          <w:rFonts w:eastAsia="Arial Unicode MS" w:cstheme="minorHAnsi"/>
          <w:sz w:val="24"/>
          <w:szCs w:val="20"/>
          <w:lang w:eastAsia="pl-PL"/>
        </w:rPr>
        <w:t xml:space="preserve"> WZLP w Olsztynie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</w:p>
    <w:p w:rsidR="00D14A56" w:rsidRPr="006D4467" w:rsidRDefault="00D14A56" w:rsidP="00D14A5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D14A56" w:rsidRPr="006D4467" w:rsidRDefault="00D14A56" w:rsidP="00D14A5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4467">
        <w:rPr>
          <w:rFonts w:eastAsia="Times New Roman" w:cstheme="minorHAnsi"/>
          <w:sz w:val="24"/>
          <w:szCs w:val="24"/>
          <w:lang w:eastAsia="pl-PL"/>
        </w:rPr>
        <w:t>Uzasadnienie faktyczne: nie wpłynęła żadna oferta.</w:t>
      </w:r>
    </w:p>
    <w:p w:rsidR="00544344" w:rsidRPr="006D4467" w:rsidRDefault="00D14A56" w:rsidP="0054322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4467">
        <w:rPr>
          <w:rFonts w:eastAsia="Times New Roman" w:cstheme="minorHAnsi"/>
          <w:sz w:val="24"/>
          <w:szCs w:val="24"/>
          <w:lang w:eastAsia="pl-PL"/>
        </w:rPr>
        <w:t>Uzasadnienie prawne: art. 150 ust. 1 pkt 1 ustawy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publicznych (Dz.U. z 2021 r. poz. 1285 ze zm.).</w:t>
      </w:r>
    </w:p>
    <w:p w:rsidR="00B57572" w:rsidRPr="006D4467" w:rsidRDefault="00B57572" w:rsidP="004679FE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85795" w:rsidRPr="00543223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43223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543223">
        <w:rPr>
          <w:rFonts w:eastAsia="Times New Roman" w:cstheme="minorHAnsi"/>
          <w:sz w:val="24"/>
          <w:szCs w:val="24"/>
          <w:lang w:eastAsia="pl-PL"/>
        </w:rPr>
        <w:t>16</w:t>
      </w:r>
      <w:r w:rsidRPr="00543223">
        <w:rPr>
          <w:rFonts w:eastAsia="Times New Roman" w:cstheme="minorHAnsi"/>
          <w:sz w:val="24"/>
          <w:szCs w:val="24"/>
          <w:lang w:eastAsia="pl-PL"/>
        </w:rPr>
        <w:t>.</w:t>
      </w:r>
      <w:r w:rsidR="00543223">
        <w:rPr>
          <w:rFonts w:eastAsia="Times New Roman" w:cstheme="minorHAnsi"/>
          <w:sz w:val="24"/>
          <w:szCs w:val="24"/>
          <w:lang w:eastAsia="pl-PL"/>
        </w:rPr>
        <w:t>11</w:t>
      </w:r>
      <w:r w:rsidR="0098380E" w:rsidRPr="00543223">
        <w:rPr>
          <w:rFonts w:eastAsia="Times New Roman" w:cstheme="minorHAnsi"/>
          <w:sz w:val="24"/>
          <w:szCs w:val="24"/>
          <w:lang w:eastAsia="pl-PL"/>
        </w:rPr>
        <w:t>.202</w:t>
      </w:r>
      <w:r w:rsidR="00543223">
        <w:rPr>
          <w:rFonts w:eastAsia="Times New Roman" w:cstheme="minorHAnsi"/>
          <w:sz w:val="24"/>
          <w:szCs w:val="24"/>
          <w:lang w:eastAsia="pl-PL"/>
        </w:rPr>
        <w:t>2</w:t>
      </w:r>
      <w:r w:rsidRPr="00543223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</w:p>
    <w:p w:rsidR="00A044B8" w:rsidRPr="00543223" w:rsidRDefault="00A044B8" w:rsidP="00A044B8">
      <w:pPr>
        <w:spacing w:after="0" w:line="240" w:lineRule="auto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54322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Pr="00543223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A044B8" w:rsidRPr="00543223" w:rsidRDefault="00A044B8" w:rsidP="00A044B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A044B8" w:rsidRPr="00543223" w:rsidRDefault="00A044B8" w:rsidP="00A044B8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="0098380E" w:rsidRPr="00543223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543223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A044B8" w:rsidRPr="00543223" w:rsidRDefault="00A044B8" w:rsidP="00A044B8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="00543223">
        <w:rPr>
          <w:rFonts w:eastAsia="Times New Roman" w:cstheme="minorHAnsi"/>
          <w:sz w:val="20"/>
          <w:szCs w:val="20"/>
          <w:lang w:eastAsia="pl-PL"/>
        </w:rPr>
        <w:tab/>
        <w:t xml:space="preserve">             Iwona </w:t>
      </w:r>
      <w:proofErr w:type="spellStart"/>
      <w:r w:rsidR="00543223"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A044B8" w:rsidRPr="00543223" w:rsidRDefault="00A044B8" w:rsidP="00A044B8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  <w:t xml:space="preserve">      </w:t>
      </w:r>
      <w:r w:rsidR="0098380E" w:rsidRPr="00543223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5432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432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4322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</w:p>
    <w:p w:rsidR="00A044B8" w:rsidRPr="00543223" w:rsidRDefault="00A044B8" w:rsidP="00105751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A044B8" w:rsidRPr="00543223" w:rsidSect="00DA1A26">
      <w:footerReference w:type="default" r:id="rId8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4" w:rsidRDefault="00544344" w:rsidP="00176E24">
      <w:pPr>
        <w:spacing w:after="0" w:line="240" w:lineRule="auto"/>
      </w:pPr>
      <w:r>
        <w:separator/>
      </w:r>
    </w:p>
  </w:endnote>
  <w:end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44" w:rsidRDefault="00544344">
    <w:pPr>
      <w:pStyle w:val="Stopka"/>
      <w:jc w:val="right"/>
    </w:pPr>
  </w:p>
  <w:p w:rsidR="00544344" w:rsidRDefault="00544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4" w:rsidRDefault="00544344" w:rsidP="00176E24">
      <w:pPr>
        <w:spacing w:after="0" w:line="240" w:lineRule="auto"/>
      </w:pPr>
      <w:r>
        <w:separator/>
      </w:r>
    </w:p>
  </w:footnote>
  <w:foot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291BA9"/>
    <w:multiLevelType w:val="hybridMultilevel"/>
    <w:tmpl w:val="B0F6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93A"/>
    <w:multiLevelType w:val="hybridMultilevel"/>
    <w:tmpl w:val="E6BA22B6"/>
    <w:lvl w:ilvl="0" w:tplc="7C10F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8B6626"/>
    <w:multiLevelType w:val="hybridMultilevel"/>
    <w:tmpl w:val="05A4DD38"/>
    <w:lvl w:ilvl="0" w:tplc="D070D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1524"/>
    <w:multiLevelType w:val="hybridMultilevel"/>
    <w:tmpl w:val="89864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D"/>
    <w:rsid w:val="00000697"/>
    <w:rsid w:val="000335F2"/>
    <w:rsid w:val="000B08FF"/>
    <w:rsid w:val="000E2C75"/>
    <w:rsid w:val="000F242A"/>
    <w:rsid w:val="00105751"/>
    <w:rsid w:val="00135F2E"/>
    <w:rsid w:val="00145A32"/>
    <w:rsid w:val="001653E0"/>
    <w:rsid w:val="00176E24"/>
    <w:rsid w:val="001E3BAE"/>
    <w:rsid w:val="00284D35"/>
    <w:rsid w:val="002866CF"/>
    <w:rsid w:val="002C1269"/>
    <w:rsid w:val="002F762D"/>
    <w:rsid w:val="00323846"/>
    <w:rsid w:val="003468C7"/>
    <w:rsid w:val="00347171"/>
    <w:rsid w:val="003A73F3"/>
    <w:rsid w:val="004679FE"/>
    <w:rsid w:val="00497792"/>
    <w:rsid w:val="004E4C2C"/>
    <w:rsid w:val="00511670"/>
    <w:rsid w:val="005403A2"/>
    <w:rsid w:val="00543223"/>
    <w:rsid w:val="00544344"/>
    <w:rsid w:val="005558B6"/>
    <w:rsid w:val="00594B37"/>
    <w:rsid w:val="005A670D"/>
    <w:rsid w:val="006057B0"/>
    <w:rsid w:val="006441CD"/>
    <w:rsid w:val="00674DE9"/>
    <w:rsid w:val="00682279"/>
    <w:rsid w:val="00682C38"/>
    <w:rsid w:val="006B2FA5"/>
    <w:rsid w:val="006D2374"/>
    <w:rsid w:val="006D4467"/>
    <w:rsid w:val="006F7469"/>
    <w:rsid w:val="007026FD"/>
    <w:rsid w:val="0072402F"/>
    <w:rsid w:val="00757ADF"/>
    <w:rsid w:val="00761C0C"/>
    <w:rsid w:val="00765270"/>
    <w:rsid w:val="007655CD"/>
    <w:rsid w:val="0076640E"/>
    <w:rsid w:val="007A5EB4"/>
    <w:rsid w:val="007C4898"/>
    <w:rsid w:val="007D3854"/>
    <w:rsid w:val="007F74E6"/>
    <w:rsid w:val="008771F9"/>
    <w:rsid w:val="0098380E"/>
    <w:rsid w:val="009D24E1"/>
    <w:rsid w:val="00A02089"/>
    <w:rsid w:val="00A044B8"/>
    <w:rsid w:val="00A16F74"/>
    <w:rsid w:val="00A27496"/>
    <w:rsid w:val="00A330CD"/>
    <w:rsid w:val="00A34EAC"/>
    <w:rsid w:val="00A835DD"/>
    <w:rsid w:val="00B57572"/>
    <w:rsid w:val="00BD24A0"/>
    <w:rsid w:val="00C343ED"/>
    <w:rsid w:val="00C65E2F"/>
    <w:rsid w:val="00C700C3"/>
    <w:rsid w:val="00C81BAD"/>
    <w:rsid w:val="00C85795"/>
    <w:rsid w:val="00CC0170"/>
    <w:rsid w:val="00D14A56"/>
    <w:rsid w:val="00D53379"/>
    <w:rsid w:val="00D569EA"/>
    <w:rsid w:val="00D87CE0"/>
    <w:rsid w:val="00DA1A26"/>
    <w:rsid w:val="00E01648"/>
    <w:rsid w:val="00E6370A"/>
    <w:rsid w:val="00E82BA6"/>
    <w:rsid w:val="00E96FE4"/>
    <w:rsid w:val="00EB243A"/>
    <w:rsid w:val="00EB29E7"/>
    <w:rsid w:val="00EB5C42"/>
    <w:rsid w:val="00ED1E8C"/>
    <w:rsid w:val="00EE2525"/>
    <w:rsid w:val="00EE3997"/>
    <w:rsid w:val="00F15BC5"/>
    <w:rsid w:val="00F24BF2"/>
    <w:rsid w:val="00F253A7"/>
    <w:rsid w:val="00F34209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5</cp:revision>
  <cp:lastPrinted>2015-12-21T12:25:00Z</cp:lastPrinted>
  <dcterms:created xsi:type="dcterms:W3CDTF">2022-11-16T07:05:00Z</dcterms:created>
  <dcterms:modified xsi:type="dcterms:W3CDTF">2022-11-16T13:46:00Z</dcterms:modified>
</cp:coreProperties>
</file>