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AA" w:rsidRPr="00D70C53" w:rsidRDefault="00A037AA" w:rsidP="00083FAC">
      <w:pPr>
        <w:spacing w:before="100" w:beforeAutospacing="1" w:after="100" w:afterAutospacing="1" w:line="23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A037AA" w:rsidRPr="00D70C53" w:rsidRDefault="00A037AA" w:rsidP="00083FAC">
      <w:pPr>
        <w:spacing w:before="100" w:beforeAutospacing="1" w:after="100" w:afterAutospacing="1" w:line="23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</w:t>
      </w:r>
    </w:p>
    <w:p w:rsidR="00A037AA" w:rsidRPr="00D70C53" w:rsidRDefault="00A037AA" w:rsidP="00083FAC">
      <w:pPr>
        <w:spacing w:before="100" w:beforeAutospacing="1" w:after="100" w:afterAutospacing="1" w:line="23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do złożenia oferty cenowej na</w:t>
      </w:r>
    </w:p>
    <w:p w:rsidR="00A037AA" w:rsidRPr="00D70C53" w:rsidRDefault="00A037AA" w:rsidP="00083FAC">
      <w:pPr>
        <w:spacing w:before="100" w:beforeAutospacing="1" w:after="100" w:afterAutospacing="1" w:line="23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b/>
          <w:bCs/>
          <w:sz w:val="24"/>
          <w:szCs w:val="24"/>
          <w:lang w:eastAsia="pl-PL"/>
        </w:rPr>
        <w:t>dostawy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70C53">
        <w:rPr>
          <w:rFonts w:eastAsia="Times New Roman" w:cstheme="minorHAnsi"/>
          <w:b/>
          <w:bCs/>
          <w:sz w:val="24"/>
          <w:szCs w:val="24"/>
          <w:lang w:eastAsia="pl-PL"/>
        </w:rPr>
        <w:t>zamkniętego aspiracyjno-próżniowego systemu pobierania krwi</w:t>
      </w:r>
    </w:p>
    <w:p w:rsidR="00637AF8" w:rsidRPr="00B65C29" w:rsidRDefault="00A037AA" w:rsidP="00083FAC">
      <w:pPr>
        <w:spacing w:before="100" w:beforeAutospacing="1" w:after="100" w:afterAutospacing="1" w:line="2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65C29">
        <w:rPr>
          <w:rFonts w:eastAsia="Times New Roman" w:cstheme="minorHAnsi"/>
          <w:b/>
          <w:bCs/>
          <w:sz w:val="24"/>
          <w:szCs w:val="24"/>
          <w:lang w:eastAsia="pl-PL"/>
        </w:rPr>
        <w:t>ZP</w:t>
      </w:r>
      <w:r w:rsidR="007F1DE0" w:rsidRPr="00B65C2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3A1A0E" w:rsidRPr="00B65C29">
        <w:rPr>
          <w:rFonts w:eastAsia="Times New Roman" w:cstheme="minorHAnsi"/>
          <w:b/>
          <w:bCs/>
          <w:sz w:val="24"/>
          <w:szCs w:val="24"/>
          <w:lang w:eastAsia="pl-PL"/>
        </w:rPr>
        <w:t>3322</w:t>
      </w:r>
      <w:r w:rsidR="0074513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7915B0">
        <w:rPr>
          <w:rFonts w:eastAsia="Times New Roman" w:cstheme="minorHAnsi"/>
          <w:b/>
          <w:bCs/>
          <w:sz w:val="24"/>
          <w:szCs w:val="24"/>
          <w:lang w:eastAsia="pl-PL"/>
        </w:rPr>
        <w:t>40</w:t>
      </w:r>
      <w:r w:rsidR="00B65C29" w:rsidRPr="00B65C29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7915B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:rsidR="00A037AA" w:rsidRPr="00E953DE" w:rsidRDefault="00A037AA" w:rsidP="00083FAC">
      <w:pPr>
        <w:spacing w:before="100" w:beforeAutospacing="1" w:after="100" w:afterAutospacing="1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CPV</w:t>
      </w:r>
      <w:r w:rsidR="00637AF8"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33141300-3, spełniające wymagane warunki wynikające z aktualnych norm i przepisów, w szczególności z ustawy z dnia </w:t>
      </w:r>
      <w:r w:rsidR="00E82C90">
        <w:rPr>
          <w:rFonts w:eastAsia="Times New Roman" w:cstheme="minorHAnsi"/>
          <w:sz w:val="24"/>
          <w:szCs w:val="24"/>
          <w:lang w:eastAsia="pl-PL"/>
        </w:rPr>
        <w:t>7 kwietnia 2022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r. o wyrobach medycznych </w:t>
      </w:r>
      <w:r w:rsidRPr="00E953DE">
        <w:rPr>
          <w:rFonts w:eastAsia="Times New Roman" w:cstheme="minorHAnsi"/>
          <w:sz w:val="24"/>
          <w:szCs w:val="24"/>
          <w:lang w:eastAsia="pl-PL"/>
        </w:rPr>
        <w:t>(</w:t>
      </w:r>
      <w:r w:rsidR="00745132" w:rsidRPr="00E953DE">
        <w:rPr>
          <w:rFonts w:eastAsia="Times New Roman" w:cstheme="minorHAnsi"/>
          <w:sz w:val="24"/>
          <w:szCs w:val="24"/>
          <w:lang w:eastAsia="pl-PL"/>
        </w:rPr>
        <w:t>Dz. U. z 202</w:t>
      </w:r>
      <w:r w:rsidR="00E82C90" w:rsidRPr="00E953DE">
        <w:rPr>
          <w:rFonts w:eastAsia="Times New Roman" w:cstheme="minorHAnsi"/>
          <w:sz w:val="24"/>
          <w:szCs w:val="24"/>
          <w:lang w:eastAsia="pl-PL"/>
        </w:rPr>
        <w:t>2</w:t>
      </w:r>
      <w:r w:rsidR="00012CDD" w:rsidRPr="00E953DE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745132" w:rsidRPr="00E953DE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E82C90" w:rsidRPr="00E953DE">
        <w:rPr>
          <w:rFonts w:eastAsia="Times New Roman" w:cstheme="minorHAnsi"/>
          <w:sz w:val="24"/>
          <w:szCs w:val="24"/>
          <w:lang w:eastAsia="pl-PL"/>
        </w:rPr>
        <w:t xml:space="preserve">974 </w:t>
      </w:r>
      <w:r w:rsidRPr="00E953DE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:rsidR="0036675E" w:rsidRPr="00D70C53" w:rsidRDefault="007915B0" w:rsidP="00E953DE">
      <w:pPr>
        <w:pStyle w:val="Akapitzlist"/>
        <w:spacing w:after="0" w:line="23" w:lineRule="atLeast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DA27F8"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675E" w:rsidRPr="00D70C53">
        <w:rPr>
          <w:rFonts w:eastAsia="Times New Roman" w:cstheme="minorHAnsi"/>
          <w:sz w:val="24"/>
          <w:szCs w:val="24"/>
          <w:lang w:eastAsia="pl-PL"/>
        </w:rPr>
        <w:t>Wymagania dotyczące systemu:</w:t>
      </w:r>
    </w:p>
    <w:p w:rsidR="0036675E" w:rsidRPr="00D70C53" w:rsidRDefault="0036675E" w:rsidP="00083FAC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cstheme="minorHAnsi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Możliwość próżniowego oraz aspiracyjnego pobierania krwi.</w:t>
      </w:r>
    </w:p>
    <w:p w:rsidR="0036675E" w:rsidRPr="00D70C53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System zabezpieczający personel przed kontaktem zakaźnym.</w:t>
      </w:r>
    </w:p>
    <w:p w:rsidR="0036675E" w:rsidRPr="00D70C53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Materiał, z którego wykonane są pr</w:t>
      </w:r>
      <w:r w:rsidR="000D49F3" w:rsidRPr="00D70C53">
        <w:rPr>
          <w:rFonts w:eastAsia="Times New Roman" w:cstheme="minorHAnsi"/>
          <w:sz w:val="24"/>
          <w:szCs w:val="24"/>
          <w:lang w:eastAsia="pl-PL"/>
        </w:rPr>
        <w:t>o</w:t>
      </w:r>
      <w:r w:rsidRPr="00D70C53">
        <w:rPr>
          <w:rFonts w:eastAsia="Times New Roman" w:cstheme="minorHAnsi"/>
          <w:sz w:val="24"/>
          <w:szCs w:val="24"/>
          <w:lang w:eastAsia="pl-PL"/>
        </w:rPr>
        <w:t>b</w:t>
      </w:r>
      <w:r w:rsidR="000D49F3" w:rsidRPr="00D70C53">
        <w:rPr>
          <w:rFonts w:eastAsia="Times New Roman" w:cstheme="minorHAnsi"/>
          <w:sz w:val="24"/>
          <w:szCs w:val="24"/>
          <w:lang w:eastAsia="pl-PL"/>
        </w:rPr>
        <w:t>ówki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powinien być odporny na uszkodzenia w transporcie jak i podczas wirowania krwi.</w:t>
      </w:r>
    </w:p>
    <w:p w:rsidR="0036675E" w:rsidRPr="00D70C53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Wszystkie elementy systemu zamkniętego pobierania krwi muszą pochodzić od jednego producenta.</w:t>
      </w:r>
    </w:p>
    <w:p w:rsidR="003A1A0E" w:rsidRPr="00F04F1F" w:rsidRDefault="0036675E" w:rsidP="00083FAC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  <w:sz w:val="28"/>
          <w:szCs w:val="28"/>
        </w:rPr>
      </w:pPr>
      <w:r w:rsidRPr="00F04F1F">
        <w:rPr>
          <w:rFonts w:eastAsia="Times New Roman" w:cstheme="minorHAnsi"/>
          <w:b/>
          <w:color w:val="FF0000"/>
          <w:sz w:val="28"/>
          <w:szCs w:val="28"/>
          <w:lang w:eastAsia="pl-PL"/>
        </w:rPr>
        <w:t>Do oferty należy dołączyć próbki.</w:t>
      </w:r>
    </w:p>
    <w:p w:rsidR="00CE5E87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803ADE" w:rsidRPr="006D2D5E" w:rsidRDefault="00803ADE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7800">
        <w:rPr>
          <w:rFonts w:eastAsia="Times New Roman" w:cstheme="minorHAnsi"/>
          <w:sz w:val="24"/>
          <w:szCs w:val="24"/>
          <w:lang w:eastAsia="pl-PL"/>
        </w:rPr>
        <w:t xml:space="preserve">Na żądanie zamawiającego Wykonawca </w:t>
      </w:r>
      <w:r w:rsidR="00C646A5">
        <w:rPr>
          <w:rFonts w:eastAsia="Times New Roman" w:cstheme="minorHAnsi"/>
          <w:sz w:val="24"/>
          <w:szCs w:val="24"/>
          <w:lang w:eastAsia="pl-PL"/>
        </w:rPr>
        <w:t xml:space="preserve">będzie zobowiązany do </w:t>
      </w:r>
      <w:r w:rsidR="00F07800" w:rsidRPr="006D2D5E">
        <w:rPr>
          <w:rFonts w:eastAsia="Times New Roman" w:cstheme="minorHAnsi"/>
          <w:sz w:val="24"/>
          <w:szCs w:val="24"/>
          <w:lang w:eastAsia="pl-PL"/>
        </w:rPr>
        <w:t>prze</w:t>
      </w:r>
      <w:r w:rsidR="00C646A5" w:rsidRPr="006D2D5E">
        <w:rPr>
          <w:rFonts w:eastAsia="Times New Roman" w:cstheme="minorHAnsi"/>
          <w:sz w:val="24"/>
          <w:szCs w:val="24"/>
          <w:lang w:eastAsia="pl-PL"/>
        </w:rPr>
        <w:t>dłożenia</w:t>
      </w:r>
      <w:r w:rsidR="00F07800" w:rsidRPr="006D2D5E">
        <w:rPr>
          <w:rFonts w:eastAsia="Times New Roman" w:cstheme="minorHAnsi"/>
          <w:sz w:val="24"/>
          <w:szCs w:val="24"/>
          <w:lang w:eastAsia="pl-PL"/>
        </w:rPr>
        <w:t xml:space="preserve"> kart </w:t>
      </w:r>
      <w:r w:rsidR="006D2D5E" w:rsidRPr="006D2D5E">
        <w:rPr>
          <w:rFonts w:eastAsia="Times New Roman" w:cstheme="minorHAnsi"/>
          <w:sz w:val="24"/>
          <w:szCs w:val="24"/>
          <w:lang w:eastAsia="pl-PL"/>
        </w:rPr>
        <w:t>katalogowych</w:t>
      </w:r>
      <w:r w:rsidR="00F07800" w:rsidRPr="006D2D5E">
        <w:rPr>
          <w:rFonts w:eastAsia="Times New Roman" w:cstheme="minorHAnsi"/>
          <w:sz w:val="24"/>
          <w:szCs w:val="24"/>
          <w:lang w:eastAsia="pl-PL"/>
        </w:rPr>
        <w:t xml:space="preserve"> asortymentu.</w:t>
      </w:r>
    </w:p>
    <w:p w:rsidR="00CE5E87" w:rsidRPr="00D70C53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CE5E87" w:rsidRPr="00D70C53" w:rsidRDefault="00CE5E87" w:rsidP="007915B0">
      <w:pPr>
        <w:numPr>
          <w:ilvl w:val="0"/>
          <w:numId w:val="10"/>
        </w:numPr>
        <w:spacing w:after="0" w:line="23" w:lineRule="atLeast"/>
        <w:ind w:left="426" w:hanging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70C53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jakie mają dostarczyć Wykonawcy w celu potwierdzenia spełnienia warunków udziału w postępowaniu: </w:t>
      </w:r>
    </w:p>
    <w:p w:rsidR="00CE5E87" w:rsidRPr="00D70C53" w:rsidRDefault="00CE5E87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Formularz ofertowy</w:t>
      </w:r>
    </w:p>
    <w:p w:rsidR="00CE5E87" w:rsidRPr="00D70C53" w:rsidRDefault="0068347F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="00CE5E87" w:rsidRPr="00D70C53">
        <w:rPr>
          <w:rFonts w:eastAsia="Times New Roman" w:cstheme="minorHAnsi"/>
          <w:sz w:val="24"/>
          <w:szCs w:val="24"/>
          <w:lang w:eastAsia="pl-PL"/>
        </w:rPr>
        <w:t>cenowy</w:t>
      </w:r>
    </w:p>
    <w:p w:rsidR="00A6013E" w:rsidRDefault="00CE5E87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5436C7" w:rsidRPr="005436C7" w:rsidRDefault="005436C7" w:rsidP="005436C7">
      <w:pPr>
        <w:spacing w:before="100" w:beforeAutospacing="1" w:after="100" w:afterAutospacing="1" w:line="23" w:lineRule="atLeast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6C7">
        <w:rPr>
          <w:rFonts w:eastAsia="Times New Roman" w:cstheme="minorHAnsi"/>
          <w:sz w:val="24"/>
          <w:szCs w:val="24"/>
          <w:lang w:eastAsia="pl-PL"/>
        </w:rPr>
        <w:t>W przypadku nie złożenia wraz z ofertą próbek i/lub formularza cenowego, oferta podlega odrzuceniu.</w:t>
      </w:r>
    </w:p>
    <w:p w:rsidR="00CE5E87" w:rsidRPr="00D70C53" w:rsidRDefault="00CE5E87" w:rsidP="007915B0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Oferta musi być podpisana przez osobę (osoby) upoważnioną do reprezentowania firmy, zgodnie z formą reprezentacji oferenta, określoną w rejestrze handlowym lub innym dokumencie właściwym do organizacji firmy oferenta. Upoważnienie (pełnomocnictwo) do podpisania oferty winno być dołączone do oferty, o ile nie wynika z innych dokumentów załączonych przez oferenta.</w:t>
      </w:r>
    </w:p>
    <w:p w:rsidR="00CE5E87" w:rsidRPr="00D70C53" w:rsidRDefault="00CE5E87" w:rsidP="007915B0">
      <w:pPr>
        <w:pStyle w:val="Akapitzlist"/>
        <w:numPr>
          <w:ilvl w:val="0"/>
          <w:numId w:val="10"/>
        </w:numPr>
        <w:spacing w:after="0" w:line="23" w:lineRule="atLeast"/>
        <w:ind w:right="-284"/>
        <w:jc w:val="both"/>
        <w:rPr>
          <w:rFonts w:cstheme="minorHAnsi"/>
          <w:sz w:val="24"/>
          <w:szCs w:val="24"/>
        </w:rPr>
      </w:pPr>
      <w:r w:rsidRPr="00D70C53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C41143" w:rsidRPr="00D70C53" w:rsidRDefault="00C41143" w:rsidP="00083FAC">
      <w:pPr>
        <w:pStyle w:val="Akapitzlist"/>
        <w:spacing w:after="0" w:line="23" w:lineRule="atLeast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70C53">
        <w:rPr>
          <w:rFonts w:cstheme="minorHAnsi"/>
          <w:b/>
          <w:sz w:val="24"/>
          <w:szCs w:val="24"/>
        </w:rPr>
        <w:t xml:space="preserve">Ofertę należy dostarczyć do dnia </w:t>
      </w:r>
      <w:r w:rsidR="00871DE0" w:rsidRPr="00871DE0">
        <w:rPr>
          <w:rFonts w:cstheme="minorHAnsi"/>
          <w:b/>
          <w:color w:val="FF0000"/>
          <w:sz w:val="24"/>
          <w:szCs w:val="24"/>
        </w:rPr>
        <w:t>0</w:t>
      </w:r>
      <w:r w:rsidR="00A83FFF">
        <w:rPr>
          <w:rFonts w:cstheme="minorHAnsi"/>
          <w:b/>
          <w:color w:val="FF0000"/>
          <w:sz w:val="24"/>
          <w:szCs w:val="24"/>
        </w:rPr>
        <w:t>7</w:t>
      </w:r>
      <w:r w:rsidR="00871DE0" w:rsidRPr="00871DE0">
        <w:rPr>
          <w:rFonts w:cstheme="minorHAnsi"/>
          <w:b/>
          <w:color w:val="FF0000"/>
          <w:sz w:val="24"/>
          <w:szCs w:val="24"/>
        </w:rPr>
        <w:t>.09</w:t>
      </w:r>
      <w:r w:rsidR="00B90187" w:rsidRPr="007915B0">
        <w:rPr>
          <w:rFonts w:cstheme="minorHAnsi"/>
          <w:b/>
          <w:color w:val="FF0000"/>
          <w:sz w:val="24"/>
          <w:szCs w:val="24"/>
        </w:rPr>
        <w:t>.2022</w:t>
      </w:r>
      <w:r w:rsidRPr="007915B0">
        <w:rPr>
          <w:rFonts w:cstheme="minorHAnsi"/>
          <w:b/>
          <w:color w:val="FF0000"/>
          <w:sz w:val="24"/>
          <w:szCs w:val="24"/>
        </w:rPr>
        <w:t xml:space="preserve"> r. do</w:t>
      </w:r>
      <w:r w:rsidRPr="00D70C53">
        <w:rPr>
          <w:rFonts w:cstheme="minorHAnsi"/>
          <w:b/>
          <w:color w:val="FF0000"/>
          <w:sz w:val="24"/>
          <w:szCs w:val="24"/>
        </w:rPr>
        <w:t xml:space="preserve"> godz. 10:00</w:t>
      </w:r>
    </w:p>
    <w:p w:rsidR="00C41143" w:rsidRPr="00D70C53" w:rsidRDefault="00C41143" w:rsidP="00083FAC">
      <w:pPr>
        <w:pStyle w:val="Akapitzlist"/>
        <w:numPr>
          <w:ilvl w:val="0"/>
          <w:numId w:val="7"/>
        </w:numPr>
        <w:spacing w:after="0" w:line="23" w:lineRule="atLeast"/>
        <w:ind w:right="-284"/>
        <w:jc w:val="both"/>
        <w:rPr>
          <w:rFonts w:cstheme="minorHAnsi"/>
          <w:sz w:val="24"/>
          <w:szCs w:val="24"/>
        </w:rPr>
      </w:pPr>
      <w:r w:rsidRPr="00D70C53">
        <w:rPr>
          <w:rFonts w:cstheme="minorHAnsi"/>
          <w:sz w:val="24"/>
          <w:szCs w:val="24"/>
        </w:rPr>
        <w:t>w zamkniętej kopercie z napisem „</w:t>
      </w:r>
      <w:r w:rsidRPr="00D70C53">
        <w:rPr>
          <w:rFonts w:eastAsia="Times New Roman" w:cstheme="minorHAnsi"/>
          <w:sz w:val="24"/>
          <w:szCs w:val="24"/>
          <w:lang w:eastAsia="pl-PL"/>
        </w:rPr>
        <w:t>D</w:t>
      </w:r>
      <w:r w:rsidRPr="00D70C53">
        <w:rPr>
          <w:rFonts w:eastAsia="Times New Roman" w:cstheme="minorHAnsi"/>
          <w:bCs/>
          <w:sz w:val="24"/>
          <w:szCs w:val="24"/>
          <w:lang w:eastAsia="pl-PL"/>
        </w:rPr>
        <w:t xml:space="preserve">ostawa </w:t>
      </w:r>
      <w:r w:rsidR="00A0313C" w:rsidRPr="00A0313C">
        <w:rPr>
          <w:rFonts w:eastAsia="Times New Roman" w:cstheme="minorHAnsi"/>
          <w:bCs/>
          <w:sz w:val="24"/>
          <w:szCs w:val="24"/>
          <w:lang w:eastAsia="pl-PL"/>
        </w:rPr>
        <w:t>zamkniętego aspiracyjno-próżniowego systemu pobierania krwi</w:t>
      </w:r>
      <w:r w:rsidRPr="00A0313C">
        <w:rPr>
          <w:rFonts w:cstheme="minorHAnsi"/>
          <w:sz w:val="24"/>
          <w:szCs w:val="24"/>
        </w:rPr>
        <w:t>”</w:t>
      </w:r>
      <w:r w:rsidRPr="00D70C53">
        <w:rPr>
          <w:rFonts w:cstheme="minorHAnsi"/>
          <w:sz w:val="24"/>
          <w:szCs w:val="24"/>
        </w:rPr>
        <w:t xml:space="preserve"> pod adres Zamawiającego:</w:t>
      </w:r>
    </w:p>
    <w:p w:rsidR="00C41143" w:rsidRPr="00D70C53" w:rsidRDefault="00C41143" w:rsidP="005436C7">
      <w:pPr>
        <w:spacing w:after="0" w:line="23" w:lineRule="atLeast"/>
        <w:ind w:right="-284"/>
        <w:jc w:val="center"/>
        <w:rPr>
          <w:rFonts w:cstheme="minorHAnsi"/>
          <w:sz w:val="24"/>
          <w:szCs w:val="24"/>
        </w:rPr>
      </w:pPr>
      <w:r w:rsidRPr="00D70C53">
        <w:rPr>
          <w:rFonts w:cstheme="minorHAnsi"/>
          <w:sz w:val="24"/>
          <w:szCs w:val="24"/>
        </w:rPr>
        <w:t>Wojewódzki Zespół Lecznictwa Psychiatrycznego w Olsztynie</w:t>
      </w:r>
    </w:p>
    <w:p w:rsidR="00C41143" w:rsidRPr="00D70C53" w:rsidRDefault="00C41143" w:rsidP="005436C7">
      <w:pPr>
        <w:spacing w:after="0" w:line="23" w:lineRule="atLeast"/>
        <w:ind w:right="-284"/>
        <w:jc w:val="center"/>
        <w:rPr>
          <w:rFonts w:cstheme="minorHAnsi"/>
          <w:sz w:val="24"/>
          <w:szCs w:val="24"/>
        </w:rPr>
      </w:pPr>
      <w:r w:rsidRPr="00D70C53">
        <w:rPr>
          <w:rFonts w:cstheme="minorHAnsi"/>
          <w:sz w:val="24"/>
          <w:szCs w:val="24"/>
        </w:rPr>
        <w:lastRenderedPageBreak/>
        <w:t>Al. Wojska Polskiego 35, 10-228 Olsztyn</w:t>
      </w:r>
    </w:p>
    <w:p w:rsidR="00C41143" w:rsidRPr="00D70C53" w:rsidRDefault="00C41143" w:rsidP="005436C7">
      <w:pPr>
        <w:spacing w:after="0" w:line="23" w:lineRule="atLeast"/>
        <w:ind w:right="-284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D70C53">
        <w:rPr>
          <w:rFonts w:cstheme="minorHAnsi"/>
          <w:sz w:val="24"/>
          <w:szCs w:val="24"/>
        </w:rPr>
        <w:t>sekretariat, pok. 39</w:t>
      </w:r>
    </w:p>
    <w:p w:rsidR="00C41143" w:rsidRPr="00D70C53" w:rsidRDefault="00C41143" w:rsidP="00083FA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D70C53">
        <w:rPr>
          <w:rFonts w:cstheme="minorHAnsi"/>
          <w:sz w:val="24"/>
          <w:szCs w:val="24"/>
        </w:rPr>
        <w:t>złożyć osobiście w siedzibie Zamawiającego w sekretariacie, pok. 39.  (liczy się data dostarczenia oferty do Zamawiającego, nie z</w:t>
      </w:r>
      <w:r w:rsidR="00463A1A">
        <w:rPr>
          <w:rFonts w:cstheme="minorHAnsi"/>
          <w:sz w:val="24"/>
          <w:szCs w:val="24"/>
        </w:rPr>
        <w:t>aś data stempla pocztowego).</w:t>
      </w:r>
    </w:p>
    <w:p w:rsidR="00CE5E87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 xml:space="preserve">Jednocześnie zamawiający informuje, że ilości podane w zapytaniu są ilościami szacunkowymi i zastrzega sobie, że po zapoznaniu się z pełną ofertą może zlecić realizację zamówienia w niepełnym zakresie. </w:t>
      </w:r>
      <w:r w:rsidRPr="00D70C53">
        <w:rPr>
          <w:rFonts w:eastAsia="Times New Roman" w:cstheme="minorHAnsi"/>
          <w:b/>
          <w:sz w:val="24"/>
          <w:szCs w:val="24"/>
          <w:lang w:eastAsia="pl-PL"/>
        </w:rPr>
        <w:t xml:space="preserve">Dostawy będą realizowane sukcesywnie przez okres </w:t>
      </w:r>
      <w:r w:rsidR="007915B0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463A1A">
        <w:rPr>
          <w:rFonts w:eastAsia="Times New Roman" w:cstheme="minorHAnsi"/>
          <w:b/>
          <w:sz w:val="24"/>
          <w:szCs w:val="24"/>
          <w:lang w:eastAsia="pl-PL"/>
        </w:rPr>
        <w:t xml:space="preserve"> miesięcy od </w:t>
      </w:r>
      <w:r w:rsidRPr="00D70C53">
        <w:rPr>
          <w:rFonts w:eastAsia="Times New Roman" w:cstheme="minorHAnsi"/>
          <w:b/>
          <w:sz w:val="24"/>
          <w:szCs w:val="24"/>
          <w:lang w:eastAsia="pl-PL"/>
        </w:rPr>
        <w:t>daty podpisania umowy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z zapewnieniem realizacji dostaw na własny koszt i ryzyko do magazynu zamawiającego. Ustawy o zamówieniach publicznych do te</w:t>
      </w:r>
      <w:r w:rsidR="00B75D4B" w:rsidRPr="00D70C53">
        <w:rPr>
          <w:rFonts w:eastAsia="Times New Roman" w:cstheme="minorHAnsi"/>
          <w:sz w:val="24"/>
          <w:szCs w:val="24"/>
          <w:lang w:eastAsia="pl-PL"/>
        </w:rPr>
        <w:t>go zapytania na podstawie art. 2 ust. 1 pkt 1</w:t>
      </w:r>
      <w:r w:rsidRPr="00D70C53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CE5E87" w:rsidRPr="00D70C53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Dodatkowe informacje dotyczące przedmiotu zamówienia można uzyskać w godz. 9:00 – 14:00  pod numerem tel.</w:t>
      </w:r>
      <w:r w:rsidR="008D6F6F" w:rsidRPr="00D70C53">
        <w:rPr>
          <w:rFonts w:eastAsia="Times New Roman" w:cstheme="minorHAnsi"/>
          <w:sz w:val="24"/>
          <w:szCs w:val="24"/>
          <w:lang w:eastAsia="pl-PL"/>
        </w:rPr>
        <w:t>: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E5E87" w:rsidRPr="00D70C53" w:rsidRDefault="00CA77CF" w:rsidP="003968D1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89 678 53 68</w:t>
      </w:r>
      <w:r w:rsidR="00CE5E87"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655F"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Beata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Aneszko</w:t>
      </w:r>
      <w:proofErr w:type="spellEnd"/>
      <w:r w:rsidR="00CE5E87" w:rsidRPr="00D70C53">
        <w:rPr>
          <w:rFonts w:eastAsia="Times New Roman" w:cstheme="minorHAnsi"/>
          <w:sz w:val="24"/>
          <w:szCs w:val="24"/>
          <w:lang w:eastAsia="pl-PL"/>
        </w:rPr>
        <w:t xml:space="preserve">  - sprawy merytoryczne dotyczące produktu</w:t>
      </w:r>
    </w:p>
    <w:p w:rsidR="00CE5E87" w:rsidRPr="00D70C53" w:rsidRDefault="00CE5E87" w:rsidP="003968D1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89 678 53 44</w:t>
      </w:r>
      <w:r w:rsidR="00DA655F"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5D4B" w:rsidRPr="00D70C53">
        <w:rPr>
          <w:rFonts w:eastAsia="Times New Roman" w:cstheme="minorHAnsi"/>
          <w:sz w:val="24"/>
          <w:szCs w:val="24"/>
          <w:lang w:eastAsia="pl-PL"/>
        </w:rPr>
        <w:t>Izabela Adrjan</w:t>
      </w:r>
      <w:r w:rsidRPr="00D70C53">
        <w:rPr>
          <w:rFonts w:eastAsia="Times New Roman" w:cstheme="minorHAnsi"/>
          <w:sz w:val="24"/>
          <w:szCs w:val="24"/>
          <w:lang w:eastAsia="pl-PL"/>
        </w:rPr>
        <w:t xml:space="preserve"> – sprawy proceduralne</w:t>
      </w:r>
    </w:p>
    <w:p w:rsidR="00CE5E87" w:rsidRPr="00D70C53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W przypadku wybrania Państwa oferty zostaną Państwo powiadom</w:t>
      </w:r>
      <w:r w:rsidR="00B75D4B" w:rsidRPr="00D70C53">
        <w:rPr>
          <w:rFonts w:eastAsia="Times New Roman" w:cstheme="minorHAnsi"/>
          <w:sz w:val="24"/>
          <w:szCs w:val="24"/>
          <w:lang w:eastAsia="pl-PL"/>
        </w:rPr>
        <w:t>ieni telefonicznie lub e-mailowo</w:t>
      </w:r>
      <w:r w:rsidRPr="00D70C53">
        <w:rPr>
          <w:rFonts w:eastAsia="Times New Roman" w:cstheme="minorHAnsi"/>
          <w:sz w:val="24"/>
          <w:szCs w:val="24"/>
          <w:lang w:eastAsia="pl-PL"/>
        </w:rPr>
        <w:t>.</w:t>
      </w:r>
    </w:p>
    <w:p w:rsidR="00C41143" w:rsidRPr="00D70C53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eastAsia="Times New Roman" w:cstheme="minorHAnsi"/>
          <w:sz w:val="24"/>
          <w:szCs w:val="24"/>
          <w:lang w:eastAsia="pl-PL"/>
        </w:rPr>
        <w:t>Zamawiający zastrzega możliwość unieważnienia zapytania ofertowego na każdym etapie postępowania, bez podania przyczyn.</w:t>
      </w:r>
    </w:p>
    <w:p w:rsidR="00CE5E87" w:rsidRPr="00E953DE" w:rsidRDefault="00C41143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0C53">
        <w:rPr>
          <w:rFonts w:cstheme="minorHAnsi"/>
          <w:sz w:val="24"/>
          <w:szCs w:val="24"/>
        </w:rPr>
        <w:t>Zamawiający w ramach prowadzonego postępowania zastrzega możliwość przeprowadzenia negocjacji w zakresie ceny.</w:t>
      </w:r>
    </w:p>
    <w:p w:rsidR="00E953DE" w:rsidRPr="00D70C53" w:rsidRDefault="00E953DE" w:rsidP="000E7164">
      <w:pPr>
        <w:pStyle w:val="Akapitzlist"/>
        <w:spacing w:before="100" w:beforeAutospacing="1" w:after="100" w:afterAutospacing="1" w:line="23" w:lineRule="atLeast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D1646" w:rsidRPr="00D70C53" w:rsidRDefault="008D1646" w:rsidP="00083FAC">
      <w:pPr>
        <w:pStyle w:val="Akapitzlist"/>
        <w:spacing w:before="100" w:beforeAutospacing="1" w:after="100" w:afterAutospacing="1" w:line="23" w:lineRule="atLeast"/>
        <w:ind w:left="426"/>
        <w:rPr>
          <w:rFonts w:eastAsia="Times New Roman" w:cstheme="minorHAnsi"/>
          <w:sz w:val="24"/>
          <w:szCs w:val="24"/>
          <w:lang w:eastAsia="pl-PL"/>
        </w:rPr>
      </w:pPr>
    </w:p>
    <w:p w:rsidR="000D49F3" w:rsidRPr="007C66F2" w:rsidRDefault="000D49F3" w:rsidP="00083FAC">
      <w:pPr>
        <w:spacing w:before="100" w:beforeAutospacing="1" w:after="100" w:afterAutospacing="1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7C66F2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5E5F80" w:rsidRPr="007C66F2">
        <w:rPr>
          <w:rFonts w:eastAsia="Times New Roman" w:cstheme="minorHAnsi"/>
          <w:sz w:val="24"/>
          <w:szCs w:val="24"/>
          <w:lang w:eastAsia="pl-PL"/>
        </w:rPr>
        <w:t>2</w:t>
      </w:r>
      <w:r w:rsidR="00E953DE">
        <w:rPr>
          <w:rFonts w:eastAsia="Times New Roman" w:cstheme="minorHAnsi"/>
          <w:sz w:val="24"/>
          <w:szCs w:val="24"/>
          <w:lang w:eastAsia="pl-PL"/>
        </w:rPr>
        <w:t>9</w:t>
      </w:r>
      <w:r w:rsidR="007915B0">
        <w:rPr>
          <w:rFonts w:eastAsia="Times New Roman" w:cstheme="minorHAnsi"/>
          <w:sz w:val="24"/>
          <w:szCs w:val="24"/>
          <w:lang w:eastAsia="pl-PL"/>
        </w:rPr>
        <w:t>.08</w:t>
      </w:r>
      <w:r w:rsidR="00463A1A" w:rsidRPr="007C66F2">
        <w:rPr>
          <w:rFonts w:eastAsia="Times New Roman" w:cstheme="minorHAnsi"/>
          <w:sz w:val="24"/>
          <w:szCs w:val="24"/>
          <w:lang w:eastAsia="pl-PL"/>
        </w:rPr>
        <w:t>.202</w:t>
      </w:r>
      <w:r w:rsidR="007915B0">
        <w:rPr>
          <w:rFonts w:eastAsia="Times New Roman" w:cstheme="minorHAnsi"/>
          <w:sz w:val="24"/>
          <w:szCs w:val="24"/>
          <w:lang w:eastAsia="pl-PL"/>
        </w:rPr>
        <w:t>2</w:t>
      </w:r>
      <w:r w:rsidR="003941A0" w:rsidRPr="007C66F2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6B4D78" w:rsidRPr="002414C9" w:rsidRDefault="006B4D78" w:rsidP="006B4D78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2414C9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6B4D78" w:rsidRPr="002414C9" w:rsidRDefault="006B4D78" w:rsidP="006B4D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4C9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6B4D78" w:rsidRPr="002414C9" w:rsidRDefault="006B4D78" w:rsidP="006B4D7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2414C9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8026DD" w:rsidRDefault="006B4D78" w:rsidP="006B4D7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</w:p>
    <w:p w:rsidR="008026DD" w:rsidRDefault="008026DD" w:rsidP="006B4D7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B4D78" w:rsidRPr="002414C9" w:rsidRDefault="006B4D78" w:rsidP="008026DD">
      <w:pPr>
        <w:spacing w:after="12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 w:rsidRPr="002414C9">
        <w:rPr>
          <w:rFonts w:eastAsia="Times New Roman" w:cstheme="minorHAnsi"/>
          <w:sz w:val="24"/>
          <w:szCs w:val="24"/>
          <w:lang w:eastAsia="pl-PL"/>
        </w:rPr>
        <w:t xml:space="preserve"> Jan Citko</w:t>
      </w:r>
    </w:p>
    <w:p w:rsidR="006B4D78" w:rsidRPr="002414C9" w:rsidRDefault="006B4D78" w:rsidP="006B4D7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  <w:r w:rsidRPr="002414C9">
        <w:rPr>
          <w:rFonts w:eastAsia="Times New Roman" w:cstheme="minorHAnsi"/>
          <w:sz w:val="24"/>
          <w:szCs w:val="24"/>
          <w:lang w:eastAsia="pl-PL"/>
        </w:rPr>
        <w:tab/>
        <w:t xml:space="preserve">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2414C9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2414C9">
        <w:rPr>
          <w:rFonts w:eastAsia="Times New Roman" w:cstheme="minorHAnsi"/>
          <w:sz w:val="24"/>
          <w:szCs w:val="24"/>
          <w:lang w:eastAsia="pl-PL"/>
        </w:rPr>
        <w:tab/>
      </w:r>
    </w:p>
    <w:p w:rsidR="000D49F3" w:rsidRPr="00D70C53" w:rsidRDefault="000D49F3" w:rsidP="006B4D78">
      <w:pPr>
        <w:spacing w:after="0" w:line="23" w:lineRule="atLeast"/>
        <w:ind w:left="5103" w:firstLine="561"/>
        <w:rPr>
          <w:rFonts w:eastAsia="Times New Roman" w:cstheme="minorHAnsi"/>
          <w:color w:val="FF0000"/>
          <w:sz w:val="24"/>
          <w:szCs w:val="24"/>
          <w:lang w:eastAsia="pl-PL"/>
        </w:rPr>
      </w:pPr>
    </w:p>
    <w:sectPr w:rsidR="000D49F3" w:rsidRPr="00D70C53" w:rsidSect="005556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63"/>
    <w:multiLevelType w:val="hybridMultilevel"/>
    <w:tmpl w:val="7C60FF9C"/>
    <w:lvl w:ilvl="0" w:tplc="D108D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A54"/>
    <w:multiLevelType w:val="hybridMultilevel"/>
    <w:tmpl w:val="75C460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33622"/>
    <w:multiLevelType w:val="hybridMultilevel"/>
    <w:tmpl w:val="D7B2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81C"/>
    <w:multiLevelType w:val="hybridMultilevel"/>
    <w:tmpl w:val="D890920A"/>
    <w:lvl w:ilvl="0" w:tplc="23F4AE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48EB184E"/>
    <w:multiLevelType w:val="hybridMultilevel"/>
    <w:tmpl w:val="889EBD40"/>
    <w:lvl w:ilvl="0" w:tplc="3A8EE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1F6781C"/>
    <w:multiLevelType w:val="hybridMultilevel"/>
    <w:tmpl w:val="0BAE8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0677D"/>
    <w:multiLevelType w:val="hybridMultilevel"/>
    <w:tmpl w:val="AD8C45D0"/>
    <w:lvl w:ilvl="0" w:tplc="E2C2F1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7EF7"/>
    <w:rsid w:val="00006F96"/>
    <w:rsid w:val="00012CDD"/>
    <w:rsid w:val="0003580B"/>
    <w:rsid w:val="00065311"/>
    <w:rsid w:val="00076E26"/>
    <w:rsid w:val="00083FAC"/>
    <w:rsid w:val="000D49F3"/>
    <w:rsid w:val="000E7164"/>
    <w:rsid w:val="00121020"/>
    <w:rsid w:val="00182830"/>
    <w:rsid w:val="001E622F"/>
    <w:rsid w:val="001F1012"/>
    <w:rsid w:val="002164CF"/>
    <w:rsid w:val="00217F93"/>
    <w:rsid w:val="002572C9"/>
    <w:rsid w:val="002F7B0E"/>
    <w:rsid w:val="00312523"/>
    <w:rsid w:val="00364EEE"/>
    <w:rsid w:val="0036675E"/>
    <w:rsid w:val="003941A0"/>
    <w:rsid w:val="003968D1"/>
    <w:rsid w:val="003A1A0E"/>
    <w:rsid w:val="003F6A8D"/>
    <w:rsid w:val="004171A6"/>
    <w:rsid w:val="00421B22"/>
    <w:rsid w:val="00463A1A"/>
    <w:rsid w:val="0048748A"/>
    <w:rsid w:val="004E0FF1"/>
    <w:rsid w:val="005436C7"/>
    <w:rsid w:val="005556BE"/>
    <w:rsid w:val="00572CCC"/>
    <w:rsid w:val="00587E5A"/>
    <w:rsid w:val="005A2805"/>
    <w:rsid w:val="005C3C82"/>
    <w:rsid w:val="005E5F80"/>
    <w:rsid w:val="00637AF8"/>
    <w:rsid w:val="0068347F"/>
    <w:rsid w:val="006B4D78"/>
    <w:rsid w:val="006D2D5E"/>
    <w:rsid w:val="00745132"/>
    <w:rsid w:val="007915B0"/>
    <w:rsid w:val="007A7EF7"/>
    <w:rsid w:val="007C39CB"/>
    <w:rsid w:val="007C582A"/>
    <w:rsid w:val="007C66F2"/>
    <w:rsid w:val="007F1DE0"/>
    <w:rsid w:val="007F5A98"/>
    <w:rsid w:val="008026DD"/>
    <w:rsid w:val="00803ADE"/>
    <w:rsid w:val="00871DE0"/>
    <w:rsid w:val="00896EE1"/>
    <w:rsid w:val="008D1646"/>
    <w:rsid w:val="008D6F6F"/>
    <w:rsid w:val="00912005"/>
    <w:rsid w:val="00952900"/>
    <w:rsid w:val="009E6532"/>
    <w:rsid w:val="00A0313C"/>
    <w:rsid w:val="00A037AA"/>
    <w:rsid w:val="00A527B5"/>
    <w:rsid w:val="00A6013E"/>
    <w:rsid w:val="00A8302B"/>
    <w:rsid w:val="00A83FFF"/>
    <w:rsid w:val="00B65C29"/>
    <w:rsid w:val="00B75D4B"/>
    <w:rsid w:val="00B90187"/>
    <w:rsid w:val="00C17511"/>
    <w:rsid w:val="00C41143"/>
    <w:rsid w:val="00C56CF4"/>
    <w:rsid w:val="00C646A5"/>
    <w:rsid w:val="00C66A3C"/>
    <w:rsid w:val="00C756CE"/>
    <w:rsid w:val="00CA77CF"/>
    <w:rsid w:val="00CB2BDE"/>
    <w:rsid w:val="00CD659C"/>
    <w:rsid w:val="00CE0B86"/>
    <w:rsid w:val="00CE5E87"/>
    <w:rsid w:val="00D27D9A"/>
    <w:rsid w:val="00D70C53"/>
    <w:rsid w:val="00DA27F8"/>
    <w:rsid w:val="00DA655F"/>
    <w:rsid w:val="00E3730E"/>
    <w:rsid w:val="00E518E5"/>
    <w:rsid w:val="00E524A0"/>
    <w:rsid w:val="00E73799"/>
    <w:rsid w:val="00E82C90"/>
    <w:rsid w:val="00E953DE"/>
    <w:rsid w:val="00EC2815"/>
    <w:rsid w:val="00F04F1F"/>
    <w:rsid w:val="00F07800"/>
    <w:rsid w:val="00F4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maz_wyliczenie,opis dzialania,K-P_odwolanie,Dot pt"/>
    <w:basedOn w:val="Normalny"/>
    <w:link w:val="AkapitzlistZnak"/>
    <w:qFormat/>
    <w:rsid w:val="0036675E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C4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4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aurbaniak</cp:lastModifiedBy>
  <cp:revision>58</cp:revision>
  <cp:lastPrinted>2019-04-19T08:40:00Z</cp:lastPrinted>
  <dcterms:created xsi:type="dcterms:W3CDTF">2017-04-11T05:49:00Z</dcterms:created>
  <dcterms:modified xsi:type="dcterms:W3CDTF">2022-08-29T11:02:00Z</dcterms:modified>
</cp:coreProperties>
</file>