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right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Załącznik nr 4 do ogłoszenia</w:t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right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center"/>
        <w:rPr>
          <w:rFonts w:ascii="Calibri" w:hAnsi="Calibri" w:eastAsia="Times New Roman" w:cs="Calibri"/>
          <w:b/>
          <w:b/>
          <w:sz w:val="26"/>
          <w:szCs w:val="26"/>
          <w:lang w:eastAsia="pl-PL"/>
        </w:rPr>
      </w:pPr>
      <w:r>
        <w:rPr>
          <w:rFonts w:eastAsia="Times New Roman" w:cs="Calibri"/>
          <w:b/>
          <w:sz w:val="26"/>
          <w:szCs w:val="26"/>
          <w:lang w:eastAsia="pl-PL"/>
        </w:rPr>
        <w:t>Informacja o przetwarzaniu danych osobowych</w:t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center"/>
        <w:rPr>
          <w:rFonts w:ascii="Calibri" w:hAnsi="Calibri" w:eastAsia="Times New Roman" w:cs="Calibri"/>
          <w:b/>
          <w:b/>
          <w:sz w:val="26"/>
          <w:szCs w:val="26"/>
          <w:lang w:eastAsia="pl-PL"/>
        </w:rPr>
      </w:pPr>
      <w:r>
        <w:rPr>
          <w:rFonts w:eastAsia="Times New Roman" w:cs="Calibri"/>
          <w:b/>
          <w:sz w:val="26"/>
          <w:szCs w:val="26"/>
          <w:lang w:eastAsia="pl-PL"/>
        </w:rPr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both"/>
        <w:rPr>
          <w:rFonts w:ascii="Calibri" w:hAnsi="Calibri" w:eastAsia="SimSu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Calibri" w:hAnsi="Calibri" w:eastAsia="SimSu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administratorem Pani/Pana danych osobowych jest </w:t>
      </w:r>
      <w:r>
        <w:rPr>
          <w:rFonts w:eastAsia="Times New Roman" w:cs="Calibri"/>
          <w:i/>
          <w:sz w:val="26"/>
          <w:szCs w:val="26"/>
          <w:lang w:eastAsia="pl-PL"/>
        </w:rPr>
        <w:t>Wojewódzki Zespół Lecznictwa Psychiatrycznego w Olsztynie 10-228 Olsztyn, Al. Wojska Polskiego 35;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Calibri" w:hAnsi="Calibri" w:eastAsia="SimSu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inspektorem ochrony danych osobowych w </w:t>
      </w:r>
      <w:r>
        <w:rPr>
          <w:rFonts w:eastAsia="Times New Roman" w:cs="Calibri"/>
          <w:i/>
          <w:sz w:val="26"/>
          <w:szCs w:val="26"/>
          <w:lang w:eastAsia="pl-PL"/>
        </w:rPr>
        <w:t xml:space="preserve">Wojewódzkim Zespole Lecznictwa Psychiatrycznego w Olsztynie </w:t>
      </w:r>
      <w:r>
        <w:rPr>
          <w:rFonts w:eastAsia="Times New Roman" w:cs="Calibri"/>
          <w:sz w:val="26"/>
          <w:szCs w:val="26"/>
          <w:lang w:eastAsia="pl-PL"/>
        </w:rPr>
        <w:t xml:space="preserve"> jest Pan </w:t>
      </w:r>
      <w:r>
        <w:rPr>
          <w:rFonts w:eastAsia="Times New Roman" w:cs="Calibri"/>
          <w:i/>
          <w:sz w:val="26"/>
          <w:szCs w:val="26"/>
          <w:lang w:eastAsia="pl-PL"/>
        </w:rPr>
        <w:t xml:space="preserve">Władysław Wiciński, kontakt: </w:t>
      </w:r>
      <w:hyperlink r:id="rId2">
        <w:r>
          <w:rPr>
            <w:rFonts w:eastAsia="Times New Roman" w:cs="Calibri"/>
            <w:i/>
            <w:color w:val="0066CC"/>
            <w:sz w:val="26"/>
            <w:szCs w:val="26"/>
            <w:u w:val="single"/>
            <w:lang w:eastAsia="pl-PL"/>
          </w:rPr>
          <w:t>w.wicinski@wzlp.pl</w:t>
        </w:r>
      </w:hyperlink>
      <w:r>
        <w:rPr>
          <w:rFonts w:eastAsia="Times New Roman" w:cs="Calibri"/>
          <w:i/>
          <w:sz w:val="26"/>
          <w:szCs w:val="26"/>
          <w:lang w:eastAsia="pl-PL"/>
        </w:rPr>
        <w:t xml:space="preserve"> </w:t>
      </w:r>
      <w:hyperlink r:id="rId3">
        <w:r>
          <w:rPr>
            <w:rFonts w:eastAsia="Times New Roman" w:cs="Calibri"/>
            <w:i/>
            <w:sz w:val="26"/>
            <w:szCs w:val="26"/>
            <w:lang w:eastAsia="pl-PL"/>
          </w:rPr>
          <w:t>tel:(89)</w:t>
        </w:r>
      </w:hyperlink>
      <w:r>
        <w:rPr>
          <w:rFonts w:eastAsia="Times New Roman" w:cs="Calibri"/>
          <w:i/>
          <w:sz w:val="26"/>
          <w:szCs w:val="26"/>
          <w:lang w:eastAsia="pl-PL"/>
        </w:rPr>
        <w:t xml:space="preserve"> 678 53 49;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Calibri" w:hAnsi="Calibri" w:eastAsia="SimSu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Pani / Pana dane osobowe przetwarzane są w celu / celach: 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a) wypełnienia obowiązków prawnych ciążących na </w:t>
      </w:r>
      <w:r>
        <w:rPr>
          <w:rFonts w:eastAsia="Times New Roman" w:cs="Calibri"/>
          <w:i/>
          <w:sz w:val="26"/>
          <w:szCs w:val="26"/>
          <w:lang w:eastAsia="pl-PL"/>
        </w:rPr>
        <w:t>Wojewódzkim Zespole Lecznictwa Psychiatrycznego</w:t>
      </w:r>
      <w:bookmarkStart w:id="0" w:name="_GoBack"/>
      <w:bookmarkEnd w:id="0"/>
      <w:r>
        <w:rPr>
          <w:rFonts w:eastAsia="Times New Roman" w:cs="Calibri"/>
          <w:i/>
          <w:sz w:val="26"/>
          <w:szCs w:val="26"/>
          <w:lang w:eastAsia="pl-PL"/>
        </w:rPr>
        <w:t xml:space="preserve"> w Olsztynie</w:t>
      </w:r>
      <w:r>
        <w:rPr>
          <w:rFonts w:eastAsia="Times New Roman" w:cs="Calibri"/>
          <w:sz w:val="26"/>
          <w:szCs w:val="26"/>
          <w:lang w:eastAsia="pl-PL"/>
        </w:rPr>
        <w:t xml:space="preserve">; 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b) realizacji umów zawartych z kontrahentami </w:t>
      </w:r>
      <w:r>
        <w:rPr>
          <w:rFonts w:eastAsia="Times New Roman" w:cs="Calibri"/>
          <w:i/>
          <w:sz w:val="26"/>
          <w:szCs w:val="26"/>
          <w:lang w:eastAsia="pl-PL"/>
        </w:rPr>
        <w:t>Wojewódzkiego Zespołu Lecznictwa Psychiatrycznego w Olsztynie</w:t>
      </w:r>
      <w:r>
        <w:rPr>
          <w:rFonts w:eastAsia="Times New Roman" w:cs="Calibri"/>
          <w:sz w:val="26"/>
          <w:szCs w:val="26"/>
          <w:lang w:eastAsia="pl-PL"/>
        </w:rPr>
        <w:t>;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W związku z przetwarzaniem danych w celach o których mowa w pkt 3 odbiorcami Pani / Pana danych osobowych mogą być: 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b) inne podmioty, które na podstawie stosownych umów podpisanych z </w:t>
      </w:r>
      <w:r>
        <w:rPr>
          <w:rFonts w:eastAsia="Times New Roman" w:cs="Calibri"/>
          <w:i/>
          <w:sz w:val="26"/>
          <w:szCs w:val="26"/>
          <w:lang w:eastAsia="pl-PL"/>
        </w:rPr>
        <w:t>Wojewódzkim Zespołem Lecznictwa Psychiatrycznego w Olsztynie</w:t>
      </w:r>
      <w:r>
        <w:rPr>
          <w:rFonts w:eastAsia="Times New Roman" w:cs="Calibri"/>
          <w:sz w:val="26"/>
          <w:szCs w:val="26"/>
          <w:lang w:eastAsia="pl-PL"/>
        </w:rPr>
        <w:t xml:space="preserve"> przetwarzają dane osobowe dla których Administratorem jest Dyrektor WZLP w Olsztynie.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 xml:space="preserve">W przypadku powzięcia informacji o niezgodnym z prawem przetwarzaniu w </w:t>
      </w:r>
      <w:r>
        <w:rPr>
          <w:rFonts w:eastAsia="Times New Roman" w:cs="Calibri"/>
          <w:i/>
          <w:sz w:val="26"/>
          <w:szCs w:val="26"/>
          <w:lang w:eastAsia="pl-PL"/>
        </w:rPr>
        <w:t>Wojewódzkim Zespole Lecznictwa Psychiatrycznego w Olsztynie</w:t>
      </w:r>
      <w:r>
        <w:rPr>
          <w:rFonts w:eastAsia="Times New Roman" w:cs="Calibri"/>
          <w:sz w:val="26"/>
          <w:szCs w:val="26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Times New Roman" w:cs="Calibri"/>
          <w:sz w:val="26"/>
          <w:szCs w:val="26"/>
          <w:lang w:eastAsia="pl-PL"/>
        </w:rPr>
      </w:pPr>
      <w:r>
        <w:rPr>
          <w:rFonts w:eastAsia="Times New Roman" w:cs="Calibri"/>
          <w:sz w:val="26"/>
          <w:szCs w:val="26"/>
          <w:lang w:eastAsia="pl-PL"/>
        </w:rPr>
        <w:t>Pani / Pana dane mogą być przetwarzane w sposób zautomatyzowany i nie będą profilowane.</w:t>
      </w:r>
      <w:r>
        <w:rPr>
          <w:rFonts w:eastAsia="Times New Roman" w:cs="Calibri"/>
          <w:b/>
          <w:sz w:val="26"/>
          <w:szCs w:val="26"/>
          <w:lang w:eastAsia="pl-PL"/>
        </w:rPr>
        <w:t xml:space="preserve"> </w:t>
      </w:r>
    </w:p>
    <w:p>
      <w:pPr>
        <w:pStyle w:val="Normal"/>
        <w:spacing w:before="0" w:after="200"/>
        <w:rPr>
          <w:rFonts w:ascii="Calibri" w:hAnsi="Calibri" w:cs="Calibri"/>
          <w:sz w:val="26"/>
          <w:szCs w:val="26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863056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3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23e9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3e9a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3e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3e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.wicinski@wzlp.pl" TargetMode="External"/><Relationship Id="rId3" Type="http://schemas.openxmlformats.org/officeDocument/2006/relationships/hyperlink" Target="tel:(89)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2</Pages>
  <Words>793</Words>
  <Characters>4859</Characters>
  <CharactersWithSpaces>5634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2018-08-30T05:48:00Z</dcterms:created>
  <dc:creator>lkonczanin</dc:creator>
  <dc:description/>
  <dc:language>pl-PL</dc:language>
  <cp:lastModifiedBy>aurbaniak</cp:lastModifiedBy>
  <dcterms:modified xsi:type="dcterms:W3CDTF">2021-08-23T06:33:00Z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