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>
          <w:w w:val="200"/>
          <w:sz w:val="24"/>
          <w:szCs w:val="24"/>
        </w:rPr>
      </w:pPr>
      <w:r>
        <w:rPr>
          <w:w w:val="200"/>
          <w:sz w:val="24"/>
          <w:szCs w:val="24"/>
        </w:rPr>
        <w:t>UMOWA Nr   /20…(wzór)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zawarta  w  dniu ………. 20… roku</w:t>
      </w:r>
    </w:p>
    <w:p>
      <w:pPr>
        <w:pStyle w:val="Standard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pomiędzy:</w:t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Wojewódzkim Zespołem Lecznictwa Psychiatrycznego</w:t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Olsztynie</w:t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Aleja Wojska Polskiego 35, </w:t>
        <w:tab/>
        <w:t>10-228 Olsztyn</w:t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/>
      </w:pPr>
      <w:r>
        <w:rPr>
          <w:sz w:val="24"/>
          <w:szCs w:val="24"/>
        </w:rPr>
        <w:t>zwanym w  dalszych postanowieniach niniejszej umowy „WZLP</w:t>
      </w:r>
      <w:r>
        <w:rPr>
          <w:b/>
          <w:sz w:val="24"/>
          <w:szCs w:val="24"/>
        </w:rPr>
        <w:t>”</w:t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/>
      </w:pPr>
      <w:r>
        <w:rPr>
          <w:sz w:val="24"/>
          <w:szCs w:val="24"/>
        </w:rPr>
        <w:t xml:space="preserve">reprezentowanym przez: </w:t>
      </w:r>
      <w:r>
        <w:rPr>
          <w:b/>
          <w:i/>
          <w:sz w:val="24"/>
          <w:szCs w:val="24"/>
        </w:rPr>
        <w:t>Jana Citko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 Dyrektora naczelnego</w:t>
      </w:r>
    </w:p>
    <w:p>
      <w:pPr>
        <w:pStyle w:val="Standard"/>
        <w:pBdr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both"/>
        <w:rPr/>
      </w:pPr>
      <w:r>
        <w:rPr>
          <w:b/>
          <w:sz w:val="24"/>
          <w:szCs w:val="24"/>
        </w:rPr>
        <w:t xml:space="preserve">KRS   </w:t>
      </w:r>
      <w:r>
        <w:rPr>
          <w:sz w:val="24"/>
          <w:szCs w:val="24"/>
        </w:rPr>
        <w:t>0000002206</w:t>
      </w:r>
      <w:r>
        <w:rPr>
          <w:b/>
          <w:sz w:val="24"/>
          <w:szCs w:val="24"/>
        </w:rPr>
        <w:t xml:space="preserve"> ,     </w:t>
        <w:tab/>
        <w:t xml:space="preserve">  REGON   </w:t>
      </w:r>
      <w:r>
        <w:rPr>
          <w:sz w:val="24"/>
          <w:szCs w:val="24"/>
        </w:rPr>
        <w:t>000295484</w:t>
      </w:r>
      <w:r>
        <w:rPr>
          <w:b/>
          <w:sz w:val="24"/>
          <w:szCs w:val="24"/>
        </w:rPr>
        <w:t xml:space="preserve"> ,       </w:t>
        <w:tab/>
        <w:t xml:space="preserve">      NIP   </w:t>
      </w:r>
      <w:r>
        <w:rPr>
          <w:sz w:val="24"/>
          <w:szCs w:val="24"/>
        </w:rPr>
        <w:t>739-29-55-788</w:t>
      </w:r>
      <w:r>
        <w:rPr>
          <w:b/>
          <w:sz w:val="24"/>
          <w:szCs w:val="24"/>
        </w:rPr>
        <w:t xml:space="preserve"> ,</w:t>
      </w:r>
    </w:p>
    <w:p>
      <w:pPr>
        <w:pStyle w:val="Standard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a:</w:t>
      </w:r>
    </w:p>
    <w:p>
      <w:pPr>
        <w:pStyle w:val="Standard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  <w:r>
        <w:rPr>
          <w:b/>
          <w:sz w:val="24"/>
          <w:szCs w:val="24"/>
        </w:rPr>
        <w:t>..</w:t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  <w:r>
        <w:rPr>
          <w:b/>
          <w:sz w:val="24"/>
          <w:szCs w:val="24"/>
        </w:rPr>
        <w:t>..</w:t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/>
      </w:pPr>
      <w:r>
        <w:rPr>
          <w:sz w:val="24"/>
          <w:szCs w:val="24"/>
        </w:rPr>
        <w:t>zwanym w dalszych postanowieniach niniejszej umowy “</w:t>
      </w:r>
      <w:r>
        <w:rPr>
          <w:b/>
          <w:sz w:val="24"/>
          <w:szCs w:val="24"/>
        </w:rPr>
        <w:t>Przyjmującym zamówienie”</w:t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reprezentowanym przez: …………………………</w:t>
      </w:r>
    </w:p>
    <w:p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pBdr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76"/>
        <w:ind w:firstLine="709"/>
        <w:jc w:val="both"/>
        <w:rPr>
          <w:b/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</w:t>
      </w:r>
      <w:r>
        <w:rPr>
          <w:b/>
          <w:sz w:val="24"/>
          <w:szCs w:val="24"/>
          <w:lang w:val="de-DE"/>
        </w:rPr>
        <w:t xml:space="preserve">REGON           </w:t>
        <w:tab/>
        <w:t xml:space="preserve">            NIP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Na podstawie art. 26 i 27 Ustawy z dnia 15 kwietnia 2011 r. o działalności leczniczej (t. j. Dz. U. 2021, poz. 711 ze zm.) strony zawierają umowę następującej treści: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Zamówienie zleca, a Przyjmujący Zamówienie oświadcza, że posiada kwalifikacje wymagane odrębnymi przepisami i zobowiązuje się do wykonywania świadczeń zdrowotnych przez lekarza ……………. (nazwa specjalizacji), z wykorzystaniem stanowiącej własność Udzielającego Zamówienie infrastruktury.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Miejscem udzielania świadczeń jest Wojewódzki Zespół Lecznictwa Psychiatrycznego w Olsztynie przy Al. Wojska Polskiego 35.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Udzielający Zamówienia</w:t>
      </w:r>
      <w:r>
        <w:rPr>
          <w:sz w:val="24"/>
          <w:szCs w:val="24"/>
        </w:rPr>
        <w:t xml:space="preserve"> zleca </w:t>
      </w:r>
      <w:r>
        <w:rPr>
          <w:b/>
          <w:sz w:val="24"/>
          <w:szCs w:val="24"/>
        </w:rPr>
        <w:t>Przyjmującemu Zamówienie</w:t>
      </w:r>
      <w:r>
        <w:rPr>
          <w:sz w:val="24"/>
          <w:szCs w:val="24"/>
        </w:rPr>
        <w:t xml:space="preserve"> wykonywanie świadczeń lekarskich w ramach tzw. dyżurów medycznych, w godzinach 15:00-7.25 w dni powszednie oraz w godzinach 7:25-7:25 dnia następnego w soboty, niedziele i święta, obejmujące:</w:t>
      </w:r>
    </w:p>
    <w:p>
      <w:pPr>
        <w:pStyle w:val="Standard"/>
        <w:tabs>
          <w:tab w:val="clear" w:pos="708"/>
          <w:tab w:val="left" w:pos="-144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1) leczenie zachowawcze pacjentów,</w:t>
      </w:r>
    </w:p>
    <w:p>
      <w:pPr>
        <w:pStyle w:val="Standard"/>
        <w:tabs>
          <w:tab w:val="clear" w:pos="708"/>
          <w:tab w:val="left" w:pos="-144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2) zapewnienie całościowej opieki lekarskiej chorym w oddziałach szpitalnych,</w:t>
      </w:r>
    </w:p>
    <w:p>
      <w:pPr>
        <w:pStyle w:val="Standard"/>
        <w:tabs>
          <w:tab w:val="clear" w:pos="708"/>
          <w:tab w:val="left" w:pos="-144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3) współpraca z zespołem terapeutycznym oddziałów, jak też z innymi jednostkami organizacyjnymi </w:t>
      </w:r>
      <w:r>
        <w:rPr>
          <w:b/>
          <w:sz w:val="24"/>
          <w:szCs w:val="24"/>
        </w:rPr>
        <w:t>Udzielającego Zamówienie,</w:t>
      </w:r>
    </w:p>
    <w:p>
      <w:pPr>
        <w:pStyle w:val="Standard"/>
        <w:tabs>
          <w:tab w:val="clear" w:pos="708"/>
          <w:tab w:val="left" w:pos="-144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4) udzielanie porad ambulatoryjnych w Izbie przyjęć </w:t>
      </w:r>
      <w:r>
        <w:rPr>
          <w:b/>
          <w:sz w:val="24"/>
          <w:szCs w:val="24"/>
        </w:rPr>
        <w:t>Udzielającego Zamówienie,</w:t>
      </w:r>
    </w:p>
    <w:p>
      <w:pPr>
        <w:pStyle w:val="Standard"/>
        <w:tabs>
          <w:tab w:val="clear" w:pos="708"/>
          <w:tab w:val="left" w:pos="-144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5) prowadzenie procesu leczenia zgodnie ze wskazaniami aktualnej wiedzy medycznej. dostępnymi metodami i środkami zapobiegawczymi i leczenia chorób,</w:t>
      </w:r>
    </w:p>
    <w:p>
      <w:pPr>
        <w:pStyle w:val="Standard"/>
        <w:tabs>
          <w:tab w:val="clear" w:pos="708"/>
          <w:tab w:val="left" w:pos="-144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6) prowadzenie sprawozdawczości z realizacji zadań zgodnie z obowiązującymi w szpitalu standardami dokumentacji medycznej,</w:t>
      </w:r>
    </w:p>
    <w:p>
      <w:pPr>
        <w:pStyle w:val="Standard"/>
        <w:tabs>
          <w:tab w:val="clear" w:pos="708"/>
          <w:tab w:val="left" w:pos="-144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7) udzielanie informacji pacjentowi i osobie upoważnionej przez pacjenta o sposobach leczenia i diagnostyki,</w:t>
      </w:r>
    </w:p>
    <w:p>
      <w:pPr>
        <w:pStyle w:val="Standard"/>
        <w:tabs>
          <w:tab w:val="clear" w:pos="708"/>
          <w:tab w:val="left" w:pos="-144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>8) monitorowanie wskaźników jakości tj. min. wskaźnik zakażeń szpitalnych, działań niepożądanych.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>Świadczenia będą wykonywane przez lekarzy specjalistów w zakresie psychiatrii zapewnieniem pełnienia dyżuru przez jednego lekarza w izbie przyjęć i jednego lekarza w oddziałach szpitalnych.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zobowiązuje się do wykonywania umowy zgodnie ze wskazaniami aktualnej wiedzy medycznej, dostępnymi mu metodami i środkami zapobiegania, rozpoznawania i leczenia chorób, respektując prawa pacjenta oraz zgodnie z ogólnie przyjętymi zasadami etyki zawodowej i należytą starannością.</w:t>
      </w:r>
    </w:p>
    <w:p>
      <w:pPr>
        <w:pStyle w:val="Standard"/>
        <w:tabs>
          <w:tab w:val="clear" w:pos="708"/>
          <w:tab w:val="left" w:pos="-1440" w:leader="none"/>
        </w:tabs>
        <w:spacing w:lineRule="auto" w:line="276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-144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Organizację pracy zatwierdza dyrektor WZLP po zasięgnięciu opinii ordynatorów oddziałów. W przypadkach spornych zdanie decydujące ma </w:t>
      </w:r>
      <w:r>
        <w:rPr>
          <w:b/>
          <w:bCs/>
          <w:sz w:val="24"/>
          <w:szCs w:val="24"/>
        </w:rPr>
        <w:t>Udzielający zamówienia.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-1440" w:leader="none"/>
        </w:tabs>
        <w:spacing w:lineRule="auto" w:line="276" w:before="0" w:after="120"/>
        <w:jc w:val="both"/>
        <w:rPr/>
      </w:pPr>
      <w:r>
        <w:rPr>
          <w:b/>
          <w:iCs/>
          <w:sz w:val="24"/>
          <w:szCs w:val="24"/>
        </w:rPr>
        <w:t>Przyjmujący Zamówienie</w:t>
      </w:r>
      <w:r>
        <w:rPr>
          <w:iCs/>
          <w:sz w:val="24"/>
          <w:szCs w:val="24"/>
        </w:rPr>
        <w:t xml:space="preserve"> zobowiązuje się do udzielania świadczeń zdrowotnych zgodnie z comiesięcznym harmonogramem, uzgodnionym z </w:t>
      </w:r>
      <w:r>
        <w:rPr>
          <w:b/>
          <w:iCs/>
          <w:sz w:val="24"/>
          <w:szCs w:val="24"/>
        </w:rPr>
        <w:t>Udzielającym Zamówienia.</w:t>
      </w:r>
    </w:p>
    <w:p>
      <w:pPr>
        <w:pStyle w:val="Standard"/>
        <w:numPr>
          <w:ilvl w:val="0"/>
          <w:numId w:val="2"/>
        </w:numPr>
        <w:tabs>
          <w:tab w:val="clear" w:pos="708"/>
          <w:tab w:val="left" w:pos="-144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jest zobowiązany do bezwzględnego przestrzegania obowiązujących na terenie </w:t>
      </w:r>
      <w:r>
        <w:rPr>
          <w:b/>
          <w:sz w:val="24"/>
          <w:szCs w:val="24"/>
        </w:rPr>
        <w:t xml:space="preserve">Udzielającego Zamówienia </w:t>
      </w:r>
      <w:r>
        <w:rPr>
          <w:sz w:val="24"/>
          <w:szCs w:val="24"/>
        </w:rPr>
        <w:t>przepisów prawa, przepisów wewnętrznych typu: regulaminy, Karta Praw Pacjenta, zarządzenia Dyrektora itp.</w:t>
      </w:r>
    </w:p>
    <w:p>
      <w:pPr>
        <w:pStyle w:val="Standard"/>
        <w:spacing w:lineRule="auto" w:line="276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>
      <w:pPr>
        <w:pStyle w:val="Standard"/>
        <w:numPr>
          <w:ilvl w:val="0"/>
          <w:numId w:val="3"/>
        </w:numPr>
        <w:spacing w:lineRule="auto" w:line="276" w:before="0" w:after="120"/>
        <w:jc w:val="both"/>
        <w:rPr/>
      </w:pPr>
      <w:r>
        <w:rPr>
          <w:sz w:val="24"/>
          <w:szCs w:val="24"/>
        </w:rPr>
        <w:t>Uprawnionymi do bezpłatnego korzystania ze świadczeń zdrowotnych, o których mowa w §,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 są osoby ubezpieczone w Narodowym Funduszu Zdrowia i inne osoby uprawnione na podstawie odrębnych przepisów.</w:t>
      </w:r>
    </w:p>
    <w:p>
      <w:pPr>
        <w:pStyle w:val="Standard"/>
        <w:numPr>
          <w:ilvl w:val="0"/>
          <w:numId w:val="3"/>
        </w:numPr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W czasie pełnienia zadań wynikających z niniejszej umowy, </w:t>
      </w:r>
      <w:r>
        <w:rPr>
          <w:b/>
          <w:bCs/>
          <w:sz w:val="24"/>
          <w:szCs w:val="24"/>
        </w:rPr>
        <w:t>Przyjmujący Zamówienie</w:t>
      </w:r>
      <w:r>
        <w:rPr>
          <w:sz w:val="24"/>
          <w:szCs w:val="24"/>
        </w:rPr>
        <w:t xml:space="preserve"> nie może świadczyć żadnych usług medycznych odpłatnych prywatnie osobom nie będącym pacjentami szpitala.</w:t>
      </w:r>
    </w:p>
    <w:p>
      <w:pPr>
        <w:pStyle w:val="Standard"/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>
      <w:pPr>
        <w:pStyle w:val="Standard"/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udziela świadczeń zdrowotnych, określonych w § 1, na podstawie skierowania lekarskiego, jak też bez skierowania a nawet bez zgody pacjenta w sytuacjach określonych przepisami ustawy z dnia 19 sierpnia 1994 roku o ochronie zdrowia psychicznego ( t. j. Dz. U. 2020, poz.685 ze zm.).</w:t>
      </w:r>
    </w:p>
    <w:p>
      <w:pPr>
        <w:pStyle w:val="Standard"/>
        <w:spacing w:lineRule="auto" w:line="276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ponosi całkowitą odpowiedzialność za ordynowanie leków, materiałów medycznych, środków leczniczych i pomocniczych.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Ordynowanie leków odbywa się zgodnie z obowiązującymi w tym zakresie przepisami i zgodnie z receptariuszem szpitalnym.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Leki mogą być ordynowane jedynie pacjentom </w:t>
      </w:r>
      <w:r>
        <w:rPr>
          <w:b/>
          <w:sz w:val="24"/>
          <w:szCs w:val="24"/>
        </w:rPr>
        <w:t>Udzielającego Zamówienia</w:t>
      </w:r>
      <w:r>
        <w:rPr>
          <w:sz w:val="24"/>
          <w:szCs w:val="24"/>
        </w:rPr>
        <w:t>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Przyjmującego Zamówienie</w:t>
      </w:r>
      <w:r>
        <w:rPr>
          <w:sz w:val="24"/>
          <w:szCs w:val="24"/>
        </w:rPr>
        <w:t xml:space="preserve"> obowiązuje dyscyplina wydatkowania środków określonych w  ust.1  pod warunkiem nie obniżenia jakości świadczeń medycznych.</w:t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>
      <w:pPr>
        <w:pStyle w:val="Standard"/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zobowiązuje się w szczególności do: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należytej współpracy, opartej na wzajemnym poszanowaniu praw i obowiązków z pracownikami </w:t>
      </w:r>
      <w:r>
        <w:rPr>
          <w:b/>
          <w:sz w:val="24"/>
          <w:szCs w:val="24"/>
        </w:rPr>
        <w:t>Udzielającego Zamówienia</w:t>
      </w:r>
      <w:r>
        <w:rPr>
          <w:sz w:val="24"/>
          <w:szCs w:val="24"/>
        </w:rPr>
        <w:t>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prowadzenia dokumentacji medycznej zgodnie z obowiązującymi przepisami prawa, zarządzeniami oraz standardami obowiązującymi w szpitalu,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dbałości o pomieszczenia szpitalne, sprzęt i aparaturę medyczną,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prowadzenia innej dokumentacji niezbędnej do przekazywania Narodowemu Funduszowi Zdrowia i obowiązującej w publicznych zakładach opieki zdrowotnej,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przestrzegania wszystkich postanowień umowy zawartej przez </w:t>
      </w:r>
      <w:r>
        <w:rPr>
          <w:b/>
          <w:sz w:val="24"/>
          <w:szCs w:val="24"/>
        </w:rPr>
        <w:t>Udzielającego  Zamówienia</w:t>
      </w:r>
      <w:r>
        <w:rPr>
          <w:sz w:val="24"/>
          <w:szCs w:val="24"/>
        </w:rPr>
        <w:t xml:space="preserve"> z Narodowym Funduszem Zdrowia,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przestrzegania przepisów BHP, p/pożarowych oraz procedur szpitalnych i innych przepisów porządkowych wydanych przez </w:t>
      </w:r>
      <w:r>
        <w:rPr>
          <w:b/>
          <w:sz w:val="24"/>
          <w:szCs w:val="24"/>
        </w:rPr>
        <w:t>Udzielającego Zamówienia,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poddania się kontroli przeprowadzanej przez </w:t>
      </w:r>
      <w:r>
        <w:rPr>
          <w:b/>
          <w:sz w:val="24"/>
          <w:szCs w:val="24"/>
        </w:rPr>
        <w:t xml:space="preserve">Udzielającego Zamówienia </w:t>
      </w:r>
      <w:r>
        <w:rPr>
          <w:sz w:val="24"/>
          <w:szCs w:val="24"/>
        </w:rPr>
        <w:t>w zakresie wykonywania umowy,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przekazywania </w:t>
      </w:r>
      <w:r>
        <w:rPr>
          <w:b/>
          <w:sz w:val="24"/>
          <w:szCs w:val="24"/>
        </w:rPr>
        <w:t>Udzielającemu Zamówienia</w:t>
      </w:r>
      <w:r>
        <w:rPr>
          <w:sz w:val="24"/>
          <w:szCs w:val="24"/>
        </w:rPr>
        <w:t xml:space="preserve"> informacji o realizacji przyjętego zamówienia,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prowadzenia określonej sprawozdawczości statystycznej,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zabezpieczenia we własnym zakresie i na własny koszt:</w:t>
      </w:r>
    </w:p>
    <w:p>
      <w:pPr>
        <w:pStyle w:val="Standard"/>
        <w:spacing w:lineRule="auto" w:line="276" w:before="0" w:after="1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a) odzieży roboczej i odzieży ochronnej,</w:t>
      </w:r>
    </w:p>
    <w:p>
      <w:pPr>
        <w:pStyle w:val="Standard"/>
        <w:spacing w:lineRule="auto" w:line="276" w:before="0" w:after="1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b) posiadania aktualnego zaświadczenia lekarskiego o braku przeciwwskazań zdrowotnych do wykonywania powierzonej pracy,</w:t>
      </w:r>
    </w:p>
    <w:p>
      <w:pPr>
        <w:pStyle w:val="Standard"/>
        <w:spacing w:lineRule="auto" w:line="276" w:before="0" w:after="1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c) posiadania aktualnego szkolenia z zakresu BHP.</w:t>
      </w:r>
    </w:p>
    <w:p>
      <w:pPr>
        <w:pStyle w:val="Standard"/>
        <w:spacing w:lineRule="auto" w:line="276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za wykonywane czynności przyjmuje odpowiedzialność cywilną, zawodową i karną zgodnie z odpowiednimi przepisami prawa.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ponosi pełną odpowiedzialność za zawinioną szkodę przy udzielaniu świadczeń zdrowotnych. Strony umowy ponoszą odpowiedzialność solidarną za wyrządzoną niezawinioną szkodę w zakresie udzielonego świadczenia zdrowotnego, zgodnie z art. 27 ust. 7 ustawy z dnia 15 kwietnia 2011 roku o działalności leczniczej (t. j. Dz. U. 2021 poz. 711 ze zm.)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 xml:space="preserve">Przyjmujący Zamówienie </w:t>
      </w:r>
      <w:r>
        <w:rPr>
          <w:bCs/>
          <w:sz w:val="24"/>
          <w:szCs w:val="24"/>
        </w:rPr>
        <w:t>ponosi odpowiedzialność wobec osób trzecich oraz wobec</w:t>
      </w:r>
      <w:r>
        <w:rPr>
          <w:b/>
          <w:sz w:val="24"/>
          <w:szCs w:val="24"/>
        </w:rPr>
        <w:t xml:space="preserve"> Udzielającego Zamówienie </w:t>
      </w:r>
      <w:r>
        <w:rPr>
          <w:bCs/>
          <w:sz w:val="24"/>
          <w:szCs w:val="24"/>
        </w:rPr>
        <w:t>za nienależyte wykonanie świadczeń i obowiązków będących przedmiotem niniejszej umowy.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Za szkody powstałe w majątku </w:t>
      </w:r>
      <w:r>
        <w:rPr>
          <w:b/>
          <w:sz w:val="24"/>
          <w:szCs w:val="24"/>
        </w:rPr>
        <w:t>Udzielającego Zamówienie</w:t>
      </w:r>
      <w:r>
        <w:rPr>
          <w:sz w:val="24"/>
          <w:szCs w:val="24"/>
        </w:rPr>
        <w:t xml:space="preserve">, będące wynikiem działania bądź zaniechania </w:t>
      </w:r>
      <w:r>
        <w:rPr>
          <w:b/>
          <w:sz w:val="24"/>
          <w:szCs w:val="24"/>
        </w:rPr>
        <w:t>Przyjmującego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Zamówienie, Przyjmujący Zamówienie </w:t>
      </w:r>
      <w:r>
        <w:rPr>
          <w:sz w:val="24"/>
          <w:szCs w:val="24"/>
        </w:rPr>
        <w:t>odpowiada w pełnej wysokości.</w:t>
      </w:r>
    </w:p>
    <w:p>
      <w:pPr>
        <w:pStyle w:val="Standard"/>
        <w:spacing w:lineRule="auto" w:line="276" w:before="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/>
      </w:pPr>
      <w:r>
        <w:rPr>
          <w:b/>
          <w:bCs/>
          <w:sz w:val="24"/>
          <w:szCs w:val="24"/>
        </w:rPr>
        <w:t>§ 8</w:t>
      </w:r>
      <w:r>
        <w:rPr>
          <w:bCs/>
          <w:sz w:val="24"/>
          <w:szCs w:val="24"/>
        </w:rPr>
        <w:t>.</w:t>
      </w:r>
    </w:p>
    <w:p>
      <w:pPr>
        <w:pStyle w:val="Standard"/>
        <w:numPr>
          <w:ilvl w:val="0"/>
          <w:numId w:val="7"/>
        </w:numPr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bCs/>
          <w:sz w:val="24"/>
          <w:szCs w:val="24"/>
        </w:rPr>
        <w:t xml:space="preserve"> zobowiązany jest do ubezpieczenia się od odpowiedzialności cywilnej w zakresie świadczonych przez siebie usług. Kwotę ubezpieczenia określa się na co najmniej 75.000 euro w odniesieniu do jednego zdarzenia oraz 350.000 euro w odniesieniu do wszystkich zdarzeń przy zastosowaniu średniego kursu euro ogłoszonego przez Narodowy Bank Polski po raz pierwszy w roku, w którym umowa ubezpieczenia OC została zawarta.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276" w:before="0" w:after="120"/>
        <w:jc w:val="both"/>
        <w:rPr/>
      </w:pPr>
      <w:r>
        <w:rPr>
          <w:b/>
          <w:bCs/>
          <w:sz w:val="24"/>
          <w:szCs w:val="24"/>
        </w:rPr>
        <w:t>Przyjmujący Zamówienie</w:t>
      </w:r>
      <w:r>
        <w:rPr>
          <w:bCs/>
          <w:sz w:val="24"/>
          <w:szCs w:val="24"/>
        </w:rPr>
        <w:t xml:space="preserve"> zobowiązany jest przedłożyć polisę ubezpieczenia OC w dniu podpisania niniejszej umowy.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276" w:before="0" w:after="120"/>
        <w:jc w:val="both"/>
        <w:rPr/>
      </w:pPr>
      <w:r>
        <w:rPr>
          <w:bCs/>
          <w:sz w:val="24"/>
          <w:szCs w:val="24"/>
        </w:rPr>
        <w:t xml:space="preserve">W przypadku, gdy umowa ubezpieczenia od odpowiedzialności cywilnej ulega rozwiązaniu w trakcie obowiązywania umowy, </w:t>
      </w:r>
      <w:r>
        <w:rPr>
          <w:b/>
          <w:bCs/>
          <w:sz w:val="24"/>
          <w:szCs w:val="24"/>
        </w:rPr>
        <w:t>Przyjmujący Zamówienie</w:t>
      </w:r>
      <w:r>
        <w:rPr>
          <w:bCs/>
          <w:sz w:val="24"/>
          <w:szCs w:val="24"/>
        </w:rPr>
        <w:t xml:space="preserve"> zobowiązany jest dostarczyć Udzielającemu Zamówienie kopię nowej polisy ubezpieczenia od odpowiedzialności cywilnej lub innego dokumentu potwierdzającego zawarcie umowy ubezpieczenia na następny okres, najpóźniej w ostatnim dniu obowiązywania poprzedniej umowy.</w:t>
      </w:r>
    </w:p>
    <w:p>
      <w:pPr>
        <w:pStyle w:val="Standard"/>
        <w:spacing w:lineRule="auto" w:line="276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9.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przy udzielaniu świadczeń objętych umową korzysta ze sprzętu, materiałów, środków transportowych, leków i materiałów opatrunkowych  oraz pomieszczeń będących w posiadaniu </w:t>
      </w:r>
      <w:r>
        <w:rPr>
          <w:b/>
          <w:sz w:val="24"/>
          <w:szCs w:val="24"/>
        </w:rPr>
        <w:t>Udzielającego Zamówienia</w:t>
      </w:r>
      <w:r>
        <w:rPr>
          <w:sz w:val="24"/>
          <w:szCs w:val="24"/>
        </w:rPr>
        <w:t>.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obowiązany jest do udzielania świadczeń zdrowotnych w odzieży ochronnej spełniającej wymagania polskich norm.</w:t>
      </w:r>
    </w:p>
    <w:p>
      <w:pPr>
        <w:pStyle w:val="Standard"/>
        <w:tabs>
          <w:tab w:val="clear" w:pos="708"/>
          <w:tab w:val="left" w:pos="1440" w:leader="none"/>
        </w:tabs>
        <w:spacing w:lineRule="auto" w:line="276" w:before="0" w:after="1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10.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Za wykonanie świadczeń zdrowotnych, określonych w §1, </w:t>
      </w: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otrzyma wynagrodzenie w wysokości </w:t>
      </w:r>
      <w:r>
        <w:rPr>
          <w:b/>
          <w:sz w:val="24"/>
          <w:szCs w:val="24"/>
        </w:rPr>
        <w:t>……. złotych za godzinę (słownie ………………………)</w:t>
      </w:r>
      <w:r>
        <w:rPr>
          <w:sz w:val="24"/>
          <w:szCs w:val="24"/>
        </w:rPr>
        <w:t>.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ilość dyżurów w miesiącu wyniesie nie mniej niż ….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W przypadku konieczności wezwania specjalisty niebędącego pracownikiem </w:t>
      </w:r>
      <w:r>
        <w:rPr>
          <w:b/>
          <w:sz w:val="24"/>
          <w:szCs w:val="24"/>
        </w:rPr>
        <w:t>Udzielającego Zamówienia</w:t>
      </w:r>
      <w:r>
        <w:rPr>
          <w:sz w:val="24"/>
          <w:szCs w:val="24"/>
        </w:rPr>
        <w:t xml:space="preserve">, koszty jego usługi będzie ponosił </w:t>
      </w:r>
      <w:r>
        <w:rPr>
          <w:b/>
          <w:sz w:val="24"/>
          <w:szCs w:val="24"/>
        </w:rPr>
        <w:t>Udzielający Zamówienia</w:t>
      </w:r>
      <w:r>
        <w:rPr>
          <w:sz w:val="24"/>
          <w:szCs w:val="24"/>
        </w:rPr>
        <w:t>.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W przypadku nie świadczenia usług przez </w:t>
      </w:r>
      <w:r>
        <w:rPr>
          <w:b/>
          <w:sz w:val="24"/>
          <w:szCs w:val="24"/>
        </w:rPr>
        <w:t xml:space="preserve">Przyjmującego Zamówienie </w:t>
      </w:r>
      <w:r>
        <w:rPr>
          <w:sz w:val="24"/>
          <w:szCs w:val="24"/>
        </w:rPr>
        <w:t xml:space="preserve">na danym dyżurze </w:t>
      </w:r>
      <w:r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zleci te usługi innemu podmiotowi, a </w:t>
      </w:r>
      <w:r>
        <w:rPr>
          <w:b/>
          <w:sz w:val="24"/>
          <w:szCs w:val="24"/>
        </w:rPr>
        <w:t xml:space="preserve">Przyjmujący Zamówienie </w:t>
      </w:r>
      <w:r>
        <w:rPr>
          <w:sz w:val="24"/>
          <w:szCs w:val="24"/>
        </w:rPr>
        <w:t>zapłaci z tego tytułu karę umowną w wysokości 2.000,00 zł.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Dopuszcza się możliwość renegocjacji warunków umowy w przypadku zmiany warunków umowy z Narodowym Funduszem Zdrowia.</w:t>
      </w:r>
    </w:p>
    <w:p>
      <w:pPr>
        <w:pStyle w:val="Standard"/>
        <w:spacing w:lineRule="auto" w:line="276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11.</w:t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Należność z tytułu wykonywanej umowy wypłacona będzie w terminach miesięcznych, na podstawie faktury wystawionego przez </w:t>
      </w:r>
      <w:r>
        <w:rPr>
          <w:b/>
          <w:sz w:val="24"/>
          <w:szCs w:val="24"/>
        </w:rPr>
        <w:t xml:space="preserve">Przyjmującego Zamówienie </w:t>
      </w:r>
      <w:r>
        <w:rPr>
          <w:sz w:val="24"/>
          <w:szCs w:val="24"/>
        </w:rPr>
        <w:t>(na rachunek bankowy związany z prowadzoną działalnością, zgłoszony w Urzędzie Skarbowym)</w:t>
      </w:r>
      <w:r>
        <w:rPr>
          <w:bCs/>
          <w:sz w:val="24"/>
          <w:szCs w:val="24"/>
        </w:rPr>
        <w:t xml:space="preserve"> na rachunek bankowy o numerze ……………………………………………………..</w:t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składa fakturę, o której mowa w ust 1, w terminie do 5 dnia każdego następnego miesiąca. Zapłata należności będzie dokonywana w terminie 10 dni od doręczenia, przy czym zakłada się, iż terminem zapłaty jest termin obciążenia rachunku </w:t>
      </w:r>
      <w:r>
        <w:rPr>
          <w:b/>
          <w:sz w:val="24"/>
          <w:szCs w:val="24"/>
        </w:rPr>
        <w:t>Udzielającego Zamówienia.</w:t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W razie zwłoki w uiszczeniu wynagrodzenia </w:t>
      </w:r>
      <w:r>
        <w:rPr>
          <w:b/>
          <w:sz w:val="24"/>
          <w:szCs w:val="24"/>
        </w:rPr>
        <w:t>Przyjmującemu Zamówienie</w:t>
      </w:r>
      <w:r>
        <w:rPr>
          <w:sz w:val="24"/>
          <w:szCs w:val="24"/>
        </w:rPr>
        <w:t xml:space="preserve"> przysługują odsetki ustawowe.</w:t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rozlicza się z Urzędem Skarbowym i Zakładem Ubezpieczeń Społecznych.</w:t>
      </w:r>
    </w:p>
    <w:p>
      <w:pPr>
        <w:pStyle w:val="Standard"/>
        <w:spacing w:lineRule="auto" w:line="276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12.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Jeżeli </w:t>
      </w:r>
      <w:r>
        <w:rPr>
          <w:b/>
          <w:bCs/>
          <w:sz w:val="24"/>
          <w:szCs w:val="24"/>
        </w:rPr>
        <w:t xml:space="preserve">Przyjmujący Zamówienie </w:t>
      </w:r>
      <w:r>
        <w:rPr>
          <w:sz w:val="24"/>
          <w:szCs w:val="24"/>
        </w:rPr>
        <w:t xml:space="preserve">naruszy postanowienia niniejszej umowy, </w:t>
      </w:r>
      <w:r>
        <w:rPr>
          <w:b/>
          <w:bCs/>
          <w:sz w:val="24"/>
          <w:szCs w:val="24"/>
        </w:rPr>
        <w:t>Udzielający Zamówienie</w:t>
      </w:r>
      <w:r>
        <w:rPr>
          <w:sz w:val="24"/>
          <w:szCs w:val="24"/>
        </w:rPr>
        <w:t xml:space="preserve"> ma prawo naliczenia kar umownych w wysokości od 1/10 do pełnej wysokości jednomiesięcznego wynagrodzenia; przy czym po trzech miesiącach obowiązywania umowy, miesięcznego wynagrodzenie obliczane jest jako średnia ostatnich trzech miesięcy.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W czasie pełnienia zadań wynikających z niniejszej umowy, </w:t>
      </w: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nie może wypisywać pacjentom szpitala leków, preparatów diagnostycznych i sprzętu jednorazowego użytku, związanych z jednostką chorobową będącą przyczyną hospitalizacji do realizacji w aptekach otwartych. Za naruszenie w/w zakazu </w:t>
      </w:r>
      <w:r>
        <w:rPr>
          <w:b/>
          <w:sz w:val="24"/>
          <w:szCs w:val="24"/>
        </w:rPr>
        <w:t>Przyjmujący Zamówienie</w:t>
      </w:r>
      <w:r>
        <w:rPr>
          <w:sz w:val="24"/>
          <w:szCs w:val="24"/>
        </w:rPr>
        <w:t xml:space="preserve"> zobowiązany jest do zapłaty kary umownej w wysokości 200,00 zł.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Za naruszenie obowiązku przedłożenia polisy OC, </w:t>
      </w:r>
      <w:r>
        <w:rPr>
          <w:b/>
          <w:sz w:val="24"/>
          <w:szCs w:val="24"/>
        </w:rPr>
        <w:t>Udzielający Zamówienia</w:t>
      </w:r>
      <w:r>
        <w:rPr>
          <w:sz w:val="24"/>
          <w:szCs w:val="24"/>
        </w:rPr>
        <w:t xml:space="preserve"> nałoży karę umowną w wysokości 200 zł.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b/>
          <w:bCs/>
          <w:sz w:val="24"/>
          <w:szCs w:val="24"/>
        </w:rPr>
        <w:t>Przyjmujący Zamówienie</w:t>
      </w:r>
      <w:r>
        <w:rPr>
          <w:sz w:val="24"/>
          <w:szCs w:val="24"/>
        </w:rPr>
        <w:t xml:space="preserve"> zobowiązuje się do zwrotu </w:t>
      </w:r>
      <w:r>
        <w:rPr>
          <w:b/>
          <w:bCs/>
          <w:sz w:val="24"/>
          <w:szCs w:val="24"/>
        </w:rPr>
        <w:t>Udzielającemu Zamówienie</w:t>
      </w:r>
      <w:r>
        <w:rPr>
          <w:sz w:val="24"/>
          <w:szCs w:val="24"/>
        </w:rPr>
        <w:t xml:space="preserve"> równowartości kar finansowych zastosowanych przez Narodowy Fundusz Zdrowia, w związku z naruszeniem postanowienie niniejszej umowy, które skutkują wadliwym wykonywaniem lub nie wypełnianiem warunków umowy z NFZ. </w:t>
      </w:r>
      <w:r>
        <w:rPr>
          <w:b/>
          <w:bCs/>
          <w:sz w:val="24"/>
          <w:szCs w:val="24"/>
        </w:rPr>
        <w:t>Udzielający Zamówienie</w:t>
      </w:r>
      <w:r>
        <w:rPr>
          <w:sz w:val="24"/>
          <w:szCs w:val="24"/>
        </w:rPr>
        <w:t xml:space="preserve"> ma obowiązek poinformować </w:t>
      </w:r>
      <w:r>
        <w:rPr>
          <w:b/>
          <w:bCs/>
          <w:sz w:val="24"/>
          <w:szCs w:val="24"/>
        </w:rPr>
        <w:t>Przyjmującego Zamówienie</w:t>
      </w:r>
      <w:r>
        <w:rPr>
          <w:sz w:val="24"/>
          <w:szCs w:val="24"/>
        </w:rPr>
        <w:t xml:space="preserve"> o wszelkich nieprawidłowościach wykonywania usługi, niezwłocznie po stwierdzeniu.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W przypadku, gdy wynikła szkoda przewyższa wysokość naliczonej kary umownej, </w:t>
      </w:r>
      <w:r>
        <w:rPr>
          <w:b/>
          <w:sz w:val="24"/>
          <w:szCs w:val="24"/>
        </w:rPr>
        <w:t>Udzielający Zamówienia</w:t>
      </w:r>
      <w:r>
        <w:rPr>
          <w:sz w:val="24"/>
          <w:szCs w:val="24"/>
        </w:rPr>
        <w:t xml:space="preserve"> uprawniony jest do dochodzenia odszkodowania uzupełniającego.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-36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Strony postanawiają, że </w:t>
      </w:r>
      <w:r>
        <w:rPr>
          <w:b/>
          <w:bCs/>
          <w:sz w:val="24"/>
          <w:szCs w:val="24"/>
        </w:rPr>
        <w:t>Udzielający Zamówienia</w:t>
      </w:r>
      <w:r>
        <w:rPr>
          <w:sz w:val="24"/>
          <w:szCs w:val="24"/>
        </w:rPr>
        <w:t xml:space="preserve"> ma prawo do potrącania kwot kar umownych, odszkodowań oraz kar finansowych zastosowanych przez NFZ z bieżących należności </w:t>
      </w:r>
      <w:r>
        <w:rPr>
          <w:b/>
          <w:bCs/>
          <w:sz w:val="24"/>
          <w:szCs w:val="24"/>
        </w:rPr>
        <w:t>Przyjmującego Zamówienie.</w:t>
      </w:r>
    </w:p>
    <w:p>
      <w:pPr>
        <w:pStyle w:val="Standard"/>
        <w:spacing w:lineRule="auto" w:line="276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13.</w:t>
      </w:r>
    </w:p>
    <w:p>
      <w:pPr>
        <w:pStyle w:val="Standard"/>
        <w:numPr>
          <w:ilvl w:val="0"/>
          <w:numId w:val="12"/>
        </w:numPr>
        <w:suppressAutoHyphens w:val="false"/>
        <w:spacing w:lineRule="auto" w:line="276" w:before="0" w:after="27"/>
        <w:jc w:val="both"/>
        <w:rPr/>
      </w:pPr>
      <w:r>
        <w:rPr>
          <w:rFonts w:eastAsia="SimSun, 宋体"/>
          <w:b/>
          <w:sz w:val="24"/>
          <w:szCs w:val="24"/>
          <w:lang w:bidi="hi-IN"/>
        </w:rPr>
        <w:t>Przyjmującemu Zamówienie</w:t>
      </w:r>
      <w:r>
        <w:rPr>
          <w:rFonts w:eastAsia="SimSun, 宋体"/>
          <w:sz w:val="24"/>
          <w:szCs w:val="24"/>
          <w:lang w:bidi="hi-IN"/>
        </w:rPr>
        <w:t xml:space="preserve"> przysługuje nieodpłatna przerwa w udzielaniu świadczeń, maksymalnie  …… (tyle dni ile Przyjmujący Zamówienie zaoferował jako minimalną liczbę dyżurów w miesiącu) dni w wymiarze rocznym (proporcjonalnie) do czasu trwania umowy w danym roku kalendarzowym.</w:t>
      </w:r>
    </w:p>
    <w:p>
      <w:pPr>
        <w:pStyle w:val="Standard"/>
        <w:numPr>
          <w:ilvl w:val="0"/>
          <w:numId w:val="12"/>
        </w:numPr>
        <w:suppressAutoHyphens w:val="false"/>
        <w:spacing w:lineRule="auto" w:line="276" w:before="0" w:after="27"/>
        <w:jc w:val="both"/>
        <w:rPr/>
      </w:pPr>
      <w:r>
        <w:rPr>
          <w:rFonts w:eastAsia="SimSun, 宋体"/>
          <w:b/>
          <w:sz w:val="24"/>
          <w:szCs w:val="24"/>
          <w:lang w:bidi="hi-IN"/>
        </w:rPr>
        <w:t>Przyjmujący Zamówienie</w:t>
      </w:r>
      <w:r>
        <w:rPr>
          <w:rFonts w:eastAsia="SimSun, 宋体"/>
          <w:sz w:val="24"/>
          <w:szCs w:val="24"/>
          <w:lang w:bidi="hi-IN"/>
        </w:rPr>
        <w:t xml:space="preserve"> zobowiązany jest do powiadomienia na piśmie </w:t>
      </w:r>
      <w:r>
        <w:rPr>
          <w:rFonts w:eastAsia="SimSun, 宋体"/>
          <w:b/>
          <w:sz w:val="24"/>
          <w:szCs w:val="24"/>
          <w:lang w:bidi="hi-IN"/>
        </w:rPr>
        <w:t>Udzielającego Zamówienia</w:t>
      </w:r>
      <w:r>
        <w:rPr>
          <w:rFonts w:eastAsia="SimSun, 宋体"/>
          <w:sz w:val="24"/>
          <w:szCs w:val="24"/>
          <w:lang w:bidi="hi-IN"/>
        </w:rPr>
        <w:t xml:space="preserve"> o swojej nieobecności w terminie nie krótszym niż 3 dni robocze i zapewnienia zastępstwa.</w:t>
      </w:r>
    </w:p>
    <w:p>
      <w:pPr>
        <w:pStyle w:val="Standard"/>
        <w:numPr>
          <w:ilvl w:val="0"/>
          <w:numId w:val="12"/>
        </w:numPr>
        <w:suppressAutoHyphens w:val="false"/>
        <w:spacing w:lineRule="auto" w:line="276" w:before="0" w:after="27"/>
        <w:jc w:val="both"/>
        <w:rPr/>
      </w:pPr>
      <w:r>
        <w:rPr>
          <w:rFonts w:eastAsia="SimSun, 宋体"/>
          <w:sz w:val="24"/>
          <w:szCs w:val="24"/>
          <w:lang w:bidi="hi-IN"/>
        </w:rPr>
        <w:t xml:space="preserve">Na przerwę w udzielaniu świadczeń zdrowotnych, o której mowa w ust. 1, </w:t>
      </w:r>
      <w:r>
        <w:rPr>
          <w:rFonts w:eastAsia="SimSun, 宋体"/>
          <w:b/>
          <w:sz w:val="24"/>
          <w:szCs w:val="24"/>
          <w:lang w:bidi="hi-IN"/>
        </w:rPr>
        <w:t>Przyjmujący Zamówienie</w:t>
      </w:r>
      <w:r>
        <w:rPr>
          <w:rFonts w:eastAsia="SimSun, 宋体"/>
          <w:sz w:val="24"/>
          <w:szCs w:val="24"/>
          <w:lang w:bidi="hi-IN"/>
        </w:rPr>
        <w:t xml:space="preserve"> ma obowiązek uzyskać zgodę </w:t>
      </w:r>
      <w:r>
        <w:rPr>
          <w:rFonts w:eastAsia="SimSun, 宋体"/>
          <w:b/>
          <w:sz w:val="24"/>
          <w:szCs w:val="24"/>
          <w:lang w:bidi="hi-IN"/>
        </w:rPr>
        <w:t>Udzielającego Zamówienia</w:t>
      </w:r>
      <w:r>
        <w:rPr>
          <w:rFonts w:eastAsia="SimSun, 宋体"/>
          <w:sz w:val="24"/>
          <w:szCs w:val="24"/>
          <w:lang w:bidi="hi-IN"/>
        </w:rPr>
        <w:t>.</w:t>
      </w:r>
    </w:p>
    <w:p>
      <w:pPr>
        <w:pStyle w:val="Standard"/>
        <w:numPr>
          <w:ilvl w:val="0"/>
          <w:numId w:val="12"/>
        </w:numPr>
        <w:suppressAutoHyphens w:val="false"/>
        <w:spacing w:lineRule="auto" w:line="276" w:before="0" w:after="27"/>
        <w:jc w:val="both"/>
        <w:rPr/>
      </w:pPr>
      <w:r>
        <w:rPr>
          <w:rFonts w:eastAsia="SimSun, 宋体"/>
          <w:sz w:val="24"/>
          <w:szCs w:val="24"/>
          <w:lang w:bidi="hi-IN"/>
        </w:rPr>
        <w:t xml:space="preserve">Zapewnienie zastępstwa, o którym mowa w ust. 2, polega na powierzeniu obowiązków wynikających z niniejszej umowy osobie trzeciej zatrudnionej na umowę o pracę lub umowę cywilnoprawną u </w:t>
      </w:r>
      <w:r>
        <w:rPr>
          <w:rFonts w:eastAsia="SimSun, 宋体"/>
          <w:b/>
          <w:sz w:val="24"/>
          <w:szCs w:val="24"/>
          <w:lang w:bidi="hi-IN"/>
        </w:rPr>
        <w:t>Udzielającego Zamówienia</w:t>
      </w:r>
      <w:r>
        <w:rPr>
          <w:rFonts w:eastAsia="SimSun, 宋体"/>
          <w:sz w:val="24"/>
          <w:szCs w:val="24"/>
          <w:lang w:bidi="hi-IN"/>
        </w:rPr>
        <w:t xml:space="preserve"> z zastrzeżeniem zapewnienia nieprzerwanej ciągłości w udzielaniu świadczeń zdrowotnych bez ponoszenia dodatkowych kosztów przez </w:t>
      </w:r>
      <w:r>
        <w:rPr>
          <w:rFonts w:eastAsia="SimSun, 宋体"/>
          <w:b/>
          <w:sz w:val="24"/>
          <w:szCs w:val="24"/>
          <w:lang w:bidi="hi-IN"/>
        </w:rPr>
        <w:t>Udzielającego Zamówienia.</w:t>
      </w:r>
    </w:p>
    <w:p>
      <w:pPr>
        <w:pStyle w:val="Standard"/>
        <w:numPr>
          <w:ilvl w:val="0"/>
          <w:numId w:val="12"/>
        </w:numPr>
        <w:suppressAutoHyphens w:val="false"/>
        <w:spacing w:lineRule="auto" w:line="276" w:before="0" w:after="27"/>
        <w:jc w:val="both"/>
        <w:rPr/>
      </w:pPr>
      <w:r>
        <w:rPr>
          <w:rFonts w:eastAsia="SimSun, 宋体"/>
          <w:sz w:val="24"/>
          <w:szCs w:val="24"/>
          <w:lang w:bidi="hi-IN"/>
        </w:rPr>
        <w:t>Niewykorzystana w danym roku kalendarzowym przerwa, o której mowa w ust. 1 nie przechodzi na rok następny.</w:t>
      </w:r>
    </w:p>
    <w:p>
      <w:pPr>
        <w:pStyle w:val="Standard"/>
        <w:suppressAutoHyphens w:val="false"/>
        <w:spacing w:lineRule="auto" w:line="276" w:before="0" w:after="27"/>
        <w:ind w:left="720" w:hanging="0"/>
        <w:jc w:val="both"/>
        <w:rPr>
          <w:rFonts w:eastAsia="SimSun, 宋体"/>
          <w:sz w:val="24"/>
          <w:szCs w:val="24"/>
          <w:lang w:bidi="hi-IN"/>
        </w:rPr>
      </w:pPr>
      <w:r>
        <w:rPr>
          <w:rFonts w:eastAsia="SimSun, 宋体"/>
          <w:sz w:val="24"/>
          <w:szCs w:val="24"/>
          <w:lang w:bidi="hi-IN"/>
        </w:rPr>
      </w:r>
    </w:p>
    <w:p>
      <w:pPr>
        <w:pStyle w:val="Standard"/>
        <w:suppressAutoHyphens w:val="false"/>
        <w:spacing w:lineRule="auto" w:line="276" w:before="0" w:after="27"/>
        <w:jc w:val="center"/>
        <w:rPr>
          <w:rFonts w:eastAsia="SimSun, 宋体"/>
          <w:b/>
          <w:b/>
          <w:bCs/>
          <w:sz w:val="24"/>
          <w:szCs w:val="24"/>
          <w:lang w:bidi="hi-IN"/>
        </w:rPr>
      </w:pPr>
      <w:r>
        <w:rPr>
          <w:rFonts w:eastAsia="SimSun, 宋体"/>
          <w:b/>
          <w:bCs/>
          <w:sz w:val="24"/>
          <w:szCs w:val="24"/>
          <w:lang w:bidi="hi-IN"/>
        </w:rPr>
        <w:t>§ 14.</w:t>
      </w:r>
    </w:p>
    <w:p>
      <w:pPr>
        <w:pStyle w:val="Standard"/>
        <w:suppressAutoHyphens w:val="false"/>
        <w:spacing w:lineRule="auto" w:line="276" w:before="0" w:after="27"/>
        <w:jc w:val="both"/>
        <w:rPr>
          <w:rFonts w:eastAsia="SimSun, 宋体"/>
          <w:sz w:val="24"/>
          <w:szCs w:val="24"/>
          <w:lang w:bidi="hi-IN"/>
        </w:rPr>
      </w:pPr>
      <w:r>
        <w:rPr>
          <w:rFonts w:eastAsia="SimSun, 宋体"/>
          <w:sz w:val="24"/>
          <w:szCs w:val="24"/>
          <w:lang w:bidi="hi-IN"/>
        </w:rPr>
        <w:t>Umowa zostaje zawarta na czas określony od  dnia …………………….…..  roku do dnia …………………… roku.</w:t>
      </w:r>
    </w:p>
    <w:p>
      <w:pPr>
        <w:pStyle w:val="Standard"/>
        <w:spacing w:lineRule="auto" w:line="276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15.</w:t>
      </w:r>
    </w:p>
    <w:p>
      <w:pPr>
        <w:pStyle w:val="Standard"/>
        <w:tabs>
          <w:tab w:val="clear" w:pos="708"/>
          <w:tab w:val="left" w:pos="72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każdą ze stron za miesięcznym okresem wypowiedzenia, ze skutkiem na koniec miesiąca kalendarzowego lub za porozumieniem stron w każdym czasie. Wypowiedzenie umowy w tym trybie wymaga podania przyczyny zakończenia umowy.</w:t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16.</w:t>
      </w:r>
    </w:p>
    <w:p>
      <w:pPr>
        <w:pStyle w:val="Standard"/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może rozwiązać umowę ze skutkiem natychmiastowym, gdy druga strona rażąco narusza istotne postanowienia umowy, w szczególności w przypadku:</w:t>
      </w:r>
    </w:p>
    <w:p>
      <w:pPr>
        <w:pStyle w:val="Standard"/>
        <w:tabs>
          <w:tab w:val="clear" w:pos="708"/>
          <w:tab w:val="left" w:pos="72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1) utraty przez </w:t>
      </w:r>
      <w:r>
        <w:rPr>
          <w:b/>
          <w:sz w:val="24"/>
          <w:szCs w:val="24"/>
        </w:rPr>
        <w:t>Przyjmującego Zamówienie</w:t>
      </w:r>
      <w:r>
        <w:rPr>
          <w:sz w:val="24"/>
          <w:szCs w:val="24"/>
        </w:rPr>
        <w:t xml:space="preserve"> koniecznych uprawnień do realizacji świadczeń zdrowotnych – został pozbawiony prawa wykonywania zawodu albo zawieszony w prawie wykonywania zawodu lub ograniczony w wykonywaniu określonych czynności objętych umową,</w:t>
      </w:r>
    </w:p>
    <w:p>
      <w:pPr>
        <w:pStyle w:val="Standard"/>
        <w:tabs>
          <w:tab w:val="clear" w:pos="708"/>
          <w:tab w:val="left" w:pos="72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2) nie wykonywania lub nienależytego wykonywania przez </w:t>
      </w:r>
      <w:r>
        <w:rPr>
          <w:b/>
          <w:sz w:val="24"/>
          <w:szCs w:val="24"/>
        </w:rPr>
        <w:t>Przyjmującego Zamówienie</w:t>
      </w:r>
      <w:r>
        <w:rPr>
          <w:sz w:val="24"/>
          <w:szCs w:val="24"/>
        </w:rPr>
        <w:t xml:space="preserve"> świadczeń zdrowotnych będących przedmiotem niniejszej umowy, w tym pobranie przez </w:t>
      </w:r>
      <w:r>
        <w:rPr>
          <w:b/>
          <w:bCs/>
          <w:sz w:val="24"/>
          <w:szCs w:val="24"/>
        </w:rPr>
        <w:t>Przyjmującego Zamówienie</w:t>
      </w:r>
      <w:r>
        <w:rPr>
          <w:sz w:val="24"/>
          <w:szCs w:val="24"/>
        </w:rPr>
        <w:t xml:space="preserve"> opłaty od ubezpieczonego za świadczenia objęte umową, nieuzasadnioną odmowę udzielenia świadczenia. naruszenie zasad etyki lekarskiej,</w:t>
      </w:r>
    </w:p>
    <w:p>
      <w:pPr>
        <w:pStyle w:val="Standard"/>
        <w:tabs>
          <w:tab w:val="clear" w:pos="708"/>
          <w:tab w:val="left" w:pos="72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3) udzielenia świadczeń zdrowotnych przez </w:t>
      </w:r>
      <w:r>
        <w:rPr>
          <w:b/>
          <w:bCs/>
          <w:sz w:val="24"/>
          <w:szCs w:val="24"/>
        </w:rPr>
        <w:t>Przyjmującego Zamówienie</w:t>
      </w:r>
      <w:r>
        <w:rPr>
          <w:sz w:val="24"/>
          <w:szCs w:val="24"/>
        </w:rPr>
        <w:t xml:space="preserve"> w stanie nietrzeźwym,</w:t>
      </w:r>
    </w:p>
    <w:p>
      <w:pPr>
        <w:pStyle w:val="Standard"/>
        <w:spacing w:lineRule="auto" w:line="276"/>
        <w:jc w:val="both"/>
        <w:rPr/>
      </w:pPr>
      <w:r>
        <w:rPr>
          <w:sz w:val="24"/>
          <w:szCs w:val="24"/>
        </w:rPr>
        <w:t>4) nie złożenia przez</w:t>
      </w:r>
      <w:r>
        <w:rPr>
          <w:b/>
          <w:bCs/>
          <w:sz w:val="24"/>
          <w:szCs w:val="24"/>
        </w:rPr>
        <w:t xml:space="preserve"> Przyjmującego Zamówienie</w:t>
      </w:r>
      <w:r>
        <w:rPr>
          <w:sz w:val="24"/>
          <w:szCs w:val="24"/>
        </w:rPr>
        <w:t xml:space="preserve"> polisy OC, pomimo nałożenia kary umownej z § 12 ust. 3,</w:t>
      </w:r>
    </w:p>
    <w:p>
      <w:pPr>
        <w:pStyle w:val="Standard"/>
        <w:tabs>
          <w:tab w:val="clear" w:pos="708"/>
          <w:tab w:val="left" w:pos="72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5) nie poddania się przez </w:t>
      </w:r>
      <w:r>
        <w:rPr>
          <w:b/>
          <w:bCs/>
          <w:sz w:val="24"/>
          <w:szCs w:val="24"/>
        </w:rPr>
        <w:t>Przyjmującego Zamówienie</w:t>
      </w:r>
      <w:r>
        <w:rPr>
          <w:sz w:val="24"/>
          <w:szCs w:val="24"/>
        </w:rPr>
        <w:t xml:space="preserve"> kontroli (w tym częściowe poddanie się kontroli),</w:t>
      </w:r>
    </w:p>
    <w:p>
      <w:pPr>
        <w:pStyle w:val="Standard"/>
        <w:tabs>
          <w:tab w:val="clear" w:pos="708"/>
          <w:tab w:val="left" w:pos="72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6) nie usunięcia w określonym terminie uchybień i nieprawidłowości wskazanych przez Narodowy Fundusz Zdrowia lub </w:t>
      </w:r>
      <w:r>
        <w:rPr>
          <w:b/>
          <w:sz w:val="24"/>
          <w:szCs w:val="24"/>
        </w:rPr>
        <w:t>Udzielającego Zamówienie</w:t>
      </w:r>
      <w:r>
        <w:rPr>
          <w:sz w:val="24"/>
          <w:szCs w:val="24"/>
        </w:rPr>
        <w:t xml:space="preserve"> w wystąpieniu pokontrolnym,</w:t>
      </w:r>
    </w:p>
    <w:p>
      <w:pPr>
        <w:pStyle w:val="Standard"/>
        <w:tabs>
          <w:tab w:val="clear" w:pos="708"/>
          <w:tab w:val="left" w:pos="720" w:leader="none"/>
        </w:tabs>
        <w:spacing w:lineRule="auto" w:line="276" w:before="0" w:after="120"/>
        <w:jc w:val="both"/>
        <w:rPr/>
      </w:pPr>
      <w:r>
        <w:rPr>
          <w:sz w:val="24"/>
          <w:szCs w:val="24"/>
        </w:rPr>
        <w:t xml:space="preserve">7) przerwy w realizacji świadczeń zdrowotnych przez </w:t>
      </w:r>
      <w:r>
        <w:rPr>
          <w:b/>
          <w:bCs/>
          <w:sz w:val="24"/>
          <w:szCs w:val="24"/>
        </w:rPr>
        <w:t>Przyjmującego Zamówienie</w:t>
      </w:r>
      <w:r>
        <w:rPr>
          <w:sz w:val="24"/>
          <w:szCs w:val="24"/>
        </w:rPr>
        <w:t xml:space="preserve">, uniemożliwiającą wywiązanie się przez </w:t>
      </w:r>
      <w:r>
        <w:rPr>
          <w:b/>
          <w:sz w:val="24"/>
          <w:szCs w:val="24"/>
        </w:rPr>
        <w:t>Udzielającego Zamówienie</w:t>
      </w:r>
      <w:r>
        <w:rPr>
          <w:sz w:val="24"/>
          <w:szCs w:val="24"/>
        </w:rPr>
        <w:t xml:space="preserve"> z terminowego i pełnego wykonania zobowiązań wobec osób objętych ubezpieczeniem zdrowotnym,</w:t>
      </w:r>
    </w:p>
    <w:p>
      <w:pPr>
        <w:pStyle w:val="Standard"/>
        <w:tabs>
          <w:tab w:val="clear" w:pos="708"/>
          <w:tab w:val="left" w:pos="720" w:leader="none"/>
        </w:tabs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8) dopuszczenia się przez Przyjmującego Zamówienie przestępstwa umyślnego uniemożliwiającego dalsze wykonywanie umowy; naruszenie prawa musi być stwierdzone prawomocnym wyrokiem lub być oczywiste.</w:t>
      </w:r>
    </w:p>
    <w:p>
      <w:pPr>
        <w:pStyle w:val="Standard"/>
        <w:spacing w:lineRule="auto" w:line="276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17.</w:t>
      </w:r>
    </w:p>
    <w:p>
      <w:pPr>
        <w:pStyle w:val="Standard"/>
        <w:spacing w:lineRule="auto" w:line="276" w:before="0" w:after="120"/>
        <w:jc w:val="both"/>
        <w:rPr/>
      </w:pPr>
      <w:r>
        <w:rPr>
          <w:bCs/>
          <w:sz w:val="24"/>
          <w:szCs w:val="24"/>
        </w:rPr>
        <w:t>W razie rozwiązania lub ustania niniejszej umowy</w:t>
      </w:r>
      <w:r>
        <w:rPr>
          <w:b/>
          <w:sz w:val="24"/>
          <w:szCs w:val="24"/>
        </w:rPr>
        <w:t xml:space="preserve"> Przyjmujący Zamówienie</w:t>
      </w:r>
      <w:r>
        <w:rPr>
          <w:bCs/>
          <w:sz w:val="24"/>
          <w:szCs w:val="24"/>
        </w:rPr>
        <w:t xml:space="preserve"> jest zobowiązany niezwłocznie przekazać</w:t>
      </w:r>
      <w:r>
        <w:rPr>
          <w:b/>
          <w:sz w:val="24"/>
          <w:szCs w:val="24"/>
        </w:rPr>
        <w:t xml:space="preserve"> Udzielającemu Zamówienie </w:t>
      </w:r>
      <w:r>
        <w:rPr>
          <w:bCs/>
          <w:sz w:val="24"/>
          <w:szCs w:val="24"/>
        </w:rPr>
        <w:t>dokumentację medyczną i inne materiały jakie sporządził, zebrał, opracował lub otrzymał w trakcie trwania umowy w związku z jej wykonywaniem.</w:t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18.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następujące przepisy: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1) kodeksu cywilnego,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2) ustawy z dnia 15 kwietnia 2011 roku o działalności leczniczej  (t. j. Dz. U. 2021, poz. 711 ze zm.) wraz z aktami wykonawczymi,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3) ustawy z dnia 19 sierpnia 1994 roku o ochronie zdrowia psychicznego (t. j. Dz.U 2020, poz. 685 ze zm.),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4) inne powszechnie obowiązujące przepisy prawa jak i umowy zawarte z Narodowym Funduszem Zdrowia.</w:t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19.</w:t>
      </w:r>
    </w:p>
    <w:p>
      <w:pPr>
        <w:pStyle w:val="Standard"/>
        <w:numPr>
          <w:ilvl w:val="0"/>
          <w:numId w:val="13"/>
        </w:numPr>
        <w:spacing w:lineRule="auto" w:line="276" w:before="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Strony umowy dopuszczają możliwość renegocjacji postanowień niniejszej umowy, jeżeli zajdą okoliczności, których nie można było przewidzieć w chwili jej zawierania.</w:t>
      </w:r>
    </w:p>
    <w:p>
      <w:pPr>
        <w:pStyle w:val="Standard"/>
        <w:numPr>
          <w:ilvl w:val="0"/>
          <w:numId w:val="13"/>
        </w:numPr>
        <w:spacing w:lineRule="auto" w:line="276" w:before="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Wniosek zawierający propozycje zmian warunków umowy powinien być zgłoszony w formie pisemnej oraz zawierać uzasadnienie.</w:t>
      </w:r>
    </w:p>
    <w:p>
      <w:pPr>
        <w:pStyle w:val="Standard"/>
        <w:spacing w:lineRule="auto" w:line="276" w:before="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20.</w:t>
      </w:r>
    </w:p>
    <w:p>
      <w:pPr>
        <w:pStyle w:val="Standard"/>
        <w:numPr>
          <w:ilvl w:val="0"/>
          <w:numId w:val="14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pisemnego aneksu, pod rygorem nieważności.</w:t>
      </w:r>
    </w:p>
    <w:p>
      <w:pPr>
        <w:pStyle w:val="Standard"/>
        <w:numPr>
          <w:ilvl w:val="0"/>
          <w:numId w:val="14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Spory mogące powstać na tle realizacji niniejszej umowy rozstrzygać będzie Sąd właściwy miejscowo dla Udzielającego Zamówienie.</w:t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76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21.</w:t>
      </w:r>
    </w:p>
    <w:p>
      <w:pPr>
        <w:pStyle w:val="Standard"/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 jednobrzmiących egzemplarzach, po jednym dla każdej ze stron.</w:t>
      </w:r>
    </w:p>
    <w:p>
      <w:pPr>
        <w:pStyle w:val="Standard"/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 w:before="0" w:after="120"/>
        <w:jc w:val="both"/>
        <w:rPr/>
      </w:pPr>
      <w:r>
        <w:rPr>
          <w:b/>
          <w:sz w:val="24"/>
          <w:szCs w:val="24"/>
        </w:rPr>
        <w:t>Udzielający Zamówienia</w:t>
        <w:tab/>
        <w:tab/>
        <w:tab/>
        <w:tab/>
        <w:tab/>
        <w:t>Przyjmujący Zamówienie</w:t>
      </w:r>
    </w:p>
    <w:sectPr>
      <w:footerReference w:type="default" r:id="rId2"/>
      <w:type w:val="nextPage"/>
      <w:pgSz w:w="11906" w:h="16838"/>
      <w:pgMar w:left="1418" w:right="1418" w:header="0" w:top="708" w:footer="907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Garamond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column">
                <wp:posOffset>2759710</wp:posOffset>
              </wp:positionH>
              <wp:positionV relativeFrom="paragraph">
                <wp:posOffset>635</wp:posOffset>
              </wp:positionV>
              <wp:extent cx="64135" cy="1397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.05pt;height:11pt;mso-wrap-distance-left:9pt;mso-wrap-distance-right:9pt;mso-wrap-distance-top:0pt;mso-wrap-distance-bottom:0pt;margin-top:0.05pt;mso-position-vertical-relative:text;margin-left:217.3pt;mso-position-horizontal-relative:text"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76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Standard"/>
    <w:next w:val="Standard"/>
    <w:qFormat/>
    <w:rsid w:val="00ca4765"/>
    <w:pPr>
      <w:keepNext w:val="true"/>
      <w:jc w:val="center"/>
      <w:outlineLvl w:val="0"/>
    </w:pPr>
    <w:rPr>
      <w:b/>
      <w:sz w:val="28"/>
    </w:rPr>
  </w:style>
  <w:style w:type="paragraph" w:styleId="Nagwek2" w:customStyle="1">
    <w:name w:val="Heading 2"/>
    <w:basedOn w:val="Standard"/>
    <w:next w:val="Standard"/>
    <w:qFormat/>
    <w:rsid w:val="00ca4765"/>
    <w:pPr>
      <w:keepNext w:val="true"/>
      <w:outlineLvl w:val="1"/>
    </w:pPr>
    <w:rPr>
      <w:sz w:val="24"/>
    </w:rPr>
  </w:style>
  <w:style w:type="paragraph" w:styleId="Nagwek3" w:customStyle="1">
    <w:name w:val="Heading 3"/>
    <w:basedOn w:val="Standard"/>
    <w:next w:val="Standard"/>
    <w:qFormat/>
    <w:rsid w:val="00ca4765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 w:customStyle="1">
    <w:name w:val="Heading 4"/>
    <w:basedOn w:val="Standard"/>
    <w:next w:val="Standard"/>
    <w:qFormat/>
    <w:rsid w:val="00ca4765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 w:customStyle="1">
    <w:name w:val="Heading 5"/>
    <w:basedOn w:val="Standard"/>
    <w:next w:val="Standard"/>
    <w:qFormat/>
    <w:rsid w:val="00ca4765"/>
    <w:pPr>
      <w:keepNext w:val="true"/>
      <w:jc w:val="right"/>
      <w:outlineLvl w:val="4"/>
    </w:pPr>
    <w:rPr>
      <w:sz w:val="24"/>
    </w:rPr>
  </w:style>
  <w:style w:type="paragraph" w:styleId="Nagwek6" w:customStyle="1">
    <w:name w:val="Heading 6"/>
    <w:basedOn w:val="Standard"/>
    <w:next w:val="Standard"/>
    <w:qFormat/>
    <w:rsid w:val="00ca4765"/>
    <w:pPr>
      <w:keepNext w:val="true"/>
      <w:spacing w:lineRule="auto" w:line="360"/>
      <w:jc w:val="center"/>
      <w:outlineLvl w:val="5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a4765"/>
    <w:rPr>
      <w:sz w:val="24"/>
      <w:szCs w:val="24"/>
    </w:rPr>
  </w:style>
  <w:style w:type="character" w:styleId="WW8Num2z0" w:customStyle="1">
    <w:name w:val="WW8Num2z0"/>
    <w:qFormat/>
    <w:rsid w:val="00ca4765"/>
    <w:rPr>
      <w:rFonts w:ascii="StarSymbol, 'Times New Roman'" w:hAnsi="StarSymbol, 'Times New Roman'" w:cs="StarSymbol, 'Times New Roman'"/>
      <w:sz w:val="24"/>
      <w:szCs w:val="24"/>
    </w:rPr>
  </w:style>
  <w:style w:type="character" w:styleId="WW8Num2z1" w:customStyle="1">
    <w:name w:val="WW8Num2z1"/>
    <w:qFormat/>
    <w:rsid w:val="00ca4765"/>
    <w:rPr/>
  </w:style>
  <w:style w:type="character" w:styleId="WW8Num2z2" w:customStyle="1">
    <w:name w:val="WW8Num2z2"/>
    <w:qFormat/>
    <w:rsid w:val="00ca4765"/>
    <w:rPr/>
  </w:style>
  <w:style w:type="character" w:styleId="WW8Num2z3" w:customStyle="1">
    <w:name w:val="WW8Num2z3"/>
    <w:qFormat/>
    <w:rsid w:val="00ca4765"/>
    <w:rPr/>
  </w:style>
  <w:style w:type="character" w:styleId="WW8Num2z4" w:customStyle="1">
    <w:name w:val="WW8Num2z4"/>
    <w:qFormat/>
    <w:rsid w:val="00ca4765"/>
    <w:rPr/>
  </w:style>
  <w:style w:type="character" w:styleId="WW8Num2z5" w:customStyle="1">
    <w:name w:val="WW8Num2z5"/>
    <w:qFormat/>
    <w:rsid w:val="00ca4765"/>
    <w:rPr/>
  </w:style>
  <w:style w:type="character" w:styleId="WW8Num2z6" w:customStyle="1">
    <w:name w:val="WW8Num2z6"/>
    <w:qFormat/>
    <w:rsid w:val="00ca4765"/>
    <w:rPr/>
  </w:style>
  <w:style w:type="character" w:styleId="WW8Num2z7" w:customStyle="1">
    <w:name w:val="WW8Num2z7"/>
    <w:qFormat/>
    <w:rsid w:val="00ca4765"/>
    <w:rPr/>
  </w:style>
  <w:style w:type="character" w:styleId="WW8Num2z8" w:customStyle="1">
    <w:name w:val="WW8Num2z8"/>
    <w:qFormat/>
    <w:rsid w:val="00ca4765"/>
    <w:rPr/>
  </w:style>
  <w:style w:type="character" w:styleId="WW8Num3z0" w:customStyle="1">
    <w:name w:val="WW8Num3z0"/>
    <w:qFormat/>
    <w:rsid w:val="00ca4765"/>
    <w:rPr>
      <w:b/>
      <w:bCs/>
      <w:sz w:val="24"/>
      <w:szCs w:val="24"/>
    </w:rPr>
  </w:style>
  <w:style w:type="character" w:styleId="WW8Num4z0" w:customStyle="1">
    <w:name w:val="WW8Num4z0"/>
    <w:qFormat/>
    <w:rsid w:val="00ca4765"/>
    <w:rPr>
      <w:b/>
      <w:color w:val="000000"/>
      <w:sz w:val="24"/>
      <w:szCs w:val="24"/>
    </w:rPr>
  </w:style>
  <w:style w:type="character" w:styleId="WW8Num4z1" w:customStyle="1">
    <w:name w:val="WW8Num4z1"/>
    <w:qFormat/>
    <w:rsid w:val="00ca4765"/>
    <w:rPr>
      <w:b/>
      <w:sz w:val="24"/>
      <w:szCs w:val="24"/>
    </w:rPr>
  </w:style>
  <w:style w:type="character" w:styleId="WW8Num4z2" w:customStyle="1">
    <w:name w:val="WW8Num4z2"/>
    <w:qFormat/>
    <w:rsid w:val="00ca4765"/>
    <w:rPr/>
  </w:style>
  <w:style w:type="character" w:styleId="WW8Num4z3" w:customStyle="1">
    <w:name w:val="WW8Num4z3"/>
    <w:qFormat/>
    <w:rsid w:val="00ca4765"/>
    <w:rPr/>
  </w:style>
  <w:style w:type="character" w:styleId="WW8Num4z4" w:customStyle="1">
    <w:name w:val="WW8Num4z4"/>
    <w:qFormat/>
    <w:rsid w:val="00ca4765"/>
    <w:rPr/>
  </w:style>
  <w:style w:type="character" w:styleId="WW8Num4z5" w:customStyle="1">
    <w:name w:val="WW8Num4z5"/>
    <w:qFormat/>
    <w:rsid w:val="00ca4765"/>
    <w:rPr/>
  </w:style>
  <w:style w:type="character" w:styleId="WW8Num4z6" w:customStyle="1">
    <w:name w:val="WW8Num4z6"/>
    <w:qFormat/>
    <w:rsid w:val="00ca4765"/>
    <w:rPr/>
  </w:style>
  <w:style w:type="character" w:styleId="WW8Num4z7" w:customStyle="1">
    <w:name w:val="WW8Num4z7"/>
    <w:qFormat/>
    <w:rsid w:val="00ca4765"/>
    <w:rPr/>
  </w:style>
  <w:style w:type="character" w:styleId="WW8Num4z8" w:customStyle="1">
    <w:name w:val="WW8Num4z8"/>
    <w:qFormat/>
    <w:rsid w:val="00ca4765"/>
    <w:rPr/>
  </w:style>
  <w:style w:type="character" w:styleId="WW8Num5z0" w:customStyle="1">
    <w:name w:val="WW8Num5z0"/>
    <w:qFormat/>
    <w:rsid w:val="00ca4765"/>
    <w:rPr/>
  </w:style>
  <w:style w:type="character" w:styleId="WW8Num5z1" w:customStyle="1">
    <w:name w:val="WW8Num5z1"/>
    <w:qFormat/>
    <w:rsid w:val="00ca4765"/>
    <w:rPr/>
  </w:style>
  <w:style w:type="character" w:styleId="WW8Num5z2" w:customStyle="1">
    <w:name w:val="WW8Num5z2"/>
    <w:qFormat/>
    <w:rsid w:val="00ca4765"/>
    <w:rPr/>
  </w:style>
  <w:style w:type="character" w:styleId="WW8Num5z3" w:customStyle="1">
    <w:name w:val="WW8Num5z3"/>
    <w:qFormat/>
    <w:rsid w:val="00ca4765"/>
    <w:rPr/>
  </w:style>
  <w:style w:type="character" w:styleId="WW8Num5z4" w:customStyle="1">
    <w:name w:val="WW8Num5z4"/>
    <w:qFormat/>
    <w:rsid w:val="00ca4765"/>
    <w:rPr/>
  </w:style>
  <w:style w:type="character" w:styleId="WW8Num5z5" w:customStyle="1">
    <w:name w:val="WW8Num5z5"/>
    <w:qFormat/>
    <w:rsid w:val="00ca4765"/>
    <w:rPr/>
  </w:style>
  <w:style w:type="character" w:styleId="WW8Num5z6" w:customStyle="1">
    <w:name w:val="WW8Num5z6"/>
    <w:qFormat/>
    <w:rsid w:val="00ca4765"/>
    <w:rPr/>
  </w:style>
  <w:style w:type="character" w:styleId="WW8Num5z7" w:customStyle="1">
    <w:name w:val="WW8Num5z7"/>
    <w:qFormat/>
    <w:rsid w:val="00ca4765"/>
    <w:rPr/>
  </w:style>
  <w:style w:type="character" w:styleId="WW8Num5z8" w:customStyle="1">
    <w:name w:val="WW8Num5z8"/>
    <w:qFormat/>
    <w:rsid w:val="00ca4765"/>
    <w:rPr/>
  </w:style>
  <w:style w:type="character" w:styleId="WW8Num6z0" w:customStyle="1">
    <w:name w:val="WW8Num6z0"/>
    <w:qFormat/>
    <w:rsid w:val="00ca4765"/>
    <w:rPr/>
  </w:style>
  <w:style w:type="character" w:styleId="WW8Num7z0" w:customStyle="1">
    <w:name w:val="WW8Num7z0"/>
    <w:qFormat/>
    <w:rsid w:val="00ca4765"/>
    <w:rPr>
      <w:b/>
      <w:bCs/>
      <w:iCs/>
      <w:sz w:val="24"/>
      <w:szCs w:val="24"/>
    </w:rPr>
  </w:style>
  <w:style w:type="character" w:styleId="WW8Num8z0" w:customStyle="1">
    <w:name w:val="WW8Num8z0"/>
    <w:qFormat/>
    <w:rsid w:val="00ca4765"/>
    <w:rPr>
      <w:sz w:val="24"/>
      <w:szCs w:val="24"/>
    </w:rPr>
  </w:style>
  <w:style w:type="character" w:styleId="WW8Num9z0" w:customStyle="1">
    <w:name w:val="WW8Num9z0"/>
    <w:qFormat/>
    <w:rsid w:val="00ca4765"/>
    <w:rPr>
      <w:sz w:val="24"/>
      <w:szCs w:val="24"/>
    </w:rPr>
  </w:style>
  <w:style w:type="character" w:styleId="WW8Num10z0" w:customStyle="1">
    <w:name w:val="WW8Num10z0"/>
    <w:qFormat/>
    <w:rsid w:val="00ca4765"/>
    <w:rPr>
      <w:sz w:val="24"/>
      <w:szCs w:val="24"/>
    </w:rPr>
  </w:style>
  <w:style w:type="character" w:styleId="WW8Num11z0" w:customStyle="1">
    <w:name w:val="WW8Num11z0"/>
    <w:qFormat/>
    <w:rsid w:val="00ca4765"/>
    <w:rPr>
      <w:rFonts w:ascii="Wingdings" w:hAnsi="Wingdings" w:cs="Wingdings"/>
      <w:sz w:val="24"/>
      <w:szCs w:val="24"/>
    </w:rPr>
  </w:style>
  <w:style w:type="character" w:styleId="WW8Num12z0" w:customStyle="1">
    <w:name w:val="WW8Num12z0"/>
    <w:qFormat/>
    <w:rsid w:val="00ca4765"/>
    <w:rPr>
      <w:rFonts w:ascii="Wingdings" w:hAnsi="Wingdings" w:cs="Wingdings"/>
    </w:rPr>
  </w:style>
  <w:style w:type="character" w:styleId="WW8Num12z1" w:customStyle="1">
    <w:name w:val="WW8Num12z1"/>
    <w:qFormat/>
    <w:rsid w:val="00ca4765"/>
    <w:rPr/>
  </w:style>
  <w:style w:type="character" w:styleId="WW8Num12z2" w:customStyle="1">
    <w:name w:val="WW8Num12z2"/>
    <w:qFormat/>
    <w:rsid w:val="00ca4765"/>
    <w:rPr/>
  </w:style>
  <w:style w:type="character" w:styleId="WW8Num12z3" w:customStyle="1">
    <w:name w:val="WW8Num12z3"/>
    <w:qFormat/>
    <w:rsid w:val="00ca4765"/>
    <w:rPr/>
  </w:style>
  <w:style w:type="character" w:styleId="WW8Num12z4" w:customStyle="1">
    <w:name w:val="WW8Num12z4"/>
    <w:qFormat/>
    <w:rsid w:val="00ca4765"/>
    <w:rPr/>
  </w:style>
  <w:style w:type="character" w:styleId="WW8Num12z5" w:customStyle="1">
    <w:name w:val="WW8Num12z5"/>
    <w:qFormat/>
    <w:rsid w:val="00ca4765"/>
    <w:rPr/>
  </w:style>
  <w:style w:type="character" w:styleId="WW8Num12z6" w:customStyle="1">
    <w:name w:val="WW8Num12z6"/>
    <w:qFormat/>
    <w:rsid w:val="00ca4765"/>
    <w:rPr/>
  </w:style>
  <w:style w:type="character" w:styleId="WW8Num12z7" w:customStyle="1">
    <w:name w:val="WW8Num12z7"/>
    <w:qFormat/>
    <w:rsid w:val="00ca4765"/>
    <w:rPr/>
  </w:style>
  <w:style w:type="character" w:styleId="WW8Num12z8" w:customStyle="1">
    <w:name w:val="WW8Num12z8"/>
    <w:qFormat/>
    <w:rsid w:val="00ca4765"/>
    <w:rPr/>
  </w:style>
  <w:style w:type="character" w:styleId="WW8Num13z0" w:customStyle="1">
    <w:name w:val="WW8Num13z0"/>
    <w:qFormat/>
    <w:rsid w:val="00ca4765"/>
    <w:rPr>
      <w:rFonts w:ascii="Wingdings" w:hAnsi="Wingdings" w:cs="Wingdings"/>
    </w:rPr>
  </w:style>
  <w:style w:type="character" w:styleId="WW8Num13z1" w:customStyle="1">
    <w:name w:val="WW8Num13z1"/>
    <w:qFormat/>
    <w:rsid w:val="00ca4765"/>
    <w:rPr/>
  </w:style>
  <w:style w:type="character" w:styleId="WW8Num13z2" w:customStyle="1">
    <w:name w:val="WW8Num13z2"/>
    <w:qFormat/>
    <w:rsid w:val="00ca4765"/>
    <w:rPr/>
  </w:style>
  <w:style w:type="character" w:styleId="WW8Num13z3" w:customStyle="1">
    <w:name w:val="WW8Num13z3"/>
    <w:qFormat/>
    <w:rsid w:val="00ca4765"/>
    <w:rPr/>
  </w:style>
  <w:style w:type="character" w:styleId="WW8Num13z4" w:customStyle="1">
    <w:name w:val="WW8Num13z4"/>
    <w:qFormat/>
    <w:rsid w:val="00ca4765"/>
    <w:rPr/>
  </w:style>
  <w:style w:type="character" w:styleId="WW8Num13z5" w:customStyle="1">
    <w:name w:val="WW8Num13z5"/>
    <w:qFormat/>
    <w:rsid w:val="00ca4765"/>
    <w:rPr/>
  </w:style>
  <w:style w:type="character" w:styleId="WW8Num13z6" w:customStyle="1">
    <w:name w:val="WW8Num13z6"/>
    <w:qFormat/>
    <w:rsid w:val="00ca4765"/>
    <w:rPr/>
  </w:style>
  <w:style w:type="character" w:styleId="WW8Num13z7" w:customStyle="1">
    <w:name w:val="WW8Num13z7"/>
    <w:qFormat/>
    <w:rsid w:val="00ca4765"/>
    <w:rPr/>
  </w:style>
  <w:style w:type="character" w:styleId="WW8Num13z8" w:customStyle="1">
    <w:name w:val="WW8Num13z8"/>
    <w:qFormat/>
    <w:rsid w:val="00ca4765"/>
    <w:rPr/>
  </w:style>
  <w:style w:type="character" w:styleId="WW8Num14z0" w:customStyle="1">
    <w:name w:val="WW8Num14z0"/>
    <w:qFormat/>
    <w:rsid w:val="00ca4765"/>
    <w:rPr>
      <w:rFonts w:ascii="Wingdings" w:hAnsi="Wingdings" w:cs="Wingdings"/>
    </w:rPr>
  </w:style>
  <w:style w:type="character" w:styleId="WW8Num15z0" w:customStyle="1">
    <w:name w:val="WW8Num15z0"/>
    <w:qFormat/>
    <w:rsid w:val="00ca4765"/>
    <w:rPr/>
  </w:style>
  <w:style w:type="character" w:styleId="WW8Num15z1" w:customStyle="1">
    <w:name w:val="WW8Num15z1"/>
    <w:qFormat/>
    <w:rsid w:val="00ca4765"/>
    <w:rPr/>
  </w:style>
  <w:style w:type="character" w:styleId="WW8Num15z2" w:customStyle="1">
    <w:name w:val="WW8Num15z2"/>
    <w:qFormat/>
    <w:rsid w:val="00ca4765"/>
    <w:rPr/>
  </w:style>
  <w:style w:type="character" w:styleId="WW8Num15z3" w:customStyle="1">
    <w:name w:val="WW8Num15z3"/>
    <w:qFormat/>
    <w:rsid w:val="00ca4765"/>
    <w:rPr/>
  </w:style>
  <w:style w:type="character" w:styleId="WW8Num15z4" w:customStyle="1">
    <w:name w:val="WW8Num15z4"/>
    <w:qFormat/>
    <w:rsid w:val="00ca4765"/>
    <w:rPr/>
  </w:style>
  <w:style w:type="character" w:styleId="WW8Num15z5" w:customStyle="1">
    <w:name w:val="WW8Num15z5"/>
    <w:qFormat/>
    <w:rsid w:val="00ca4765"/>
    <w:rPr/>
  </w:style>
  <w:style w:type="character" w:styleId="WW8Num15z6" w:customStyle="1">
    <w:name w:val="WW8Num15z6"/>
    <w:qFormat/>
    <w:rsid w:val="00ca4765"/>
    <w:rPr/>
  </w:style>
  <w:style w:type="character" w:styleId="WW8Num15z7" w:customStyle="1">
    <w:name w:val="WW8Num15z7"/>
    <w:qFormat/>
    <w:rsid w:val="00ca4765"/>
    <w:rPr/>
  </w:style>
  <w:style w:type="character" w:styleId="WW8Num15z8" w:customStyle="1">
    <w:name w:val="WW8Num15z8"/>
    <w:qFormat/>
    <w:rsid w:val="00ca4765"/>
    <w:rPr/>
  </w:style>
  <w:style w:type="character" w:styleId="WW8Num16z0" w:customStyle="1">
    <w:name w:val="WW8Num16z0"/>
    <w:qFormat/>
    <w:rsid w:val="00ca4765"/>
    <w:rPr>
      <w:rFonts w:ascii="Garamond" w:hAnsi="Garamond" w:cs="Garamond"/>
      <w:b/>
      <w:bCs/>
      <w:sz w:val="20"/>
      <w:szCs w:val="20"/>
    </w:rPr>
  </w:style>
  <w:style w:type="character" w:styleId="WW8Num17z0" w:customStyle="1">
    <w:name w:val="WW8Num17z0"/>
    <w:qFormat/>
    <w:rsid w:val="00ca4765"/>
    <w:rPr>
      <w:rFonts w:ascii="Garamond" w:hAnsi="Garamond" w:cs="Garamond"/>
      <w:spacing w:val="2"/>
      <w:sz w:val="22"/>
      <w:szCs w:val="22"/>
    </w:rPr>
  </w:style>
  <w:style w:type="character" w:styleId="WW8Num18z0" w:customStyle="1">
    <w:name w:val="WW8Num18z0"/>
    <w:qFormat/>
    <w:rsid w:val="00ca4765"/>
    <w:rPr>
      <w:spacing w:val="15"/>
      <w:sz w:val="20"/>
      <w:szCs w:val="20"/>
    </w:rPr>
  </w:style>
  <w:style w:type="character" w:styleId="WW8Num19z0" w:customStyle="1">
    <w:name w:val="WW8Num19z0"/>
    <w:qFormat/>
    <w:rsid w:val="00ca4765"/>
    <w:rPr>
      <w:sz w:val="20"/>
      <w:szCs w:val="20"/>
    </w:rPr>
  </w:style>
  <w:style w:type="character" w:styleId="WW8Num20z0" w:customStyle="1">
    <w:name w:val="WW8Num20z0"/>
    <w:qFormat/>
    <w:rsid w:val="00ca4765"/>
    <w:rPr>
      <w:rFonts w:eastAsia="SimSun, 宋体" w:cs="Mangal"/>
      <w:color w:val="000000"/>
      <w:kern w:val="2"/>
      <w:sz w:val="24"/>
      <w:szCs w:val="24"/>
      <w:lang w:eastAsia="zh-CN" w:bidi="hi-IN"/>
    </w:rPr>
  </w:style>
  <w:style w:type="character" w:styleId="WW8Num20z1" w:customStyle="1">
    <w:name w:val="WW8Num20z1"/>
    <w:qFormat/>
    <w:rsid w:val="00ca4765"/>
    <w:rPr/>
  </w:style>
  <w:style w:type="character" w:styleId="WW8Num20z2" w:customStyle="1">
    <w:name w:val="WW8Num20z2"/>
    <w:qFormat/>
    <w:rsid w:val="00ca4765"/>
    <w:rPr/>
  </w:style>
  <w:style w:type="character" w:styleId="WW8Num20z3" w:customStyle="1">
    <w:name w:val="WW8Num20z3"/>
    <w:qFormat/>
    <w:rsid w:val="00ca4765"/>
    <w:rPr/>
  </w:style>
  <w:style w:type="character" w:styleId="WW8Num20z4" w:customStyle="1">
    <w:name w:val="WW8Num20z4"/>
    <w:qFormat/>
    <w:rsid w:val="00ca4765"/>
    <w:rPr/>
  </w:style>
  <w:style w:type="character" w:styleId="WW8Num20z5" w:customStyle="1">
    <w:name w:val="WW8Num20z5"/>
    <w:qFormat/>
    <w:rsid w:val="00ca4765"/>
    <w:rPr/>
  </w:style>
  <w:style w:type="character" w:styleId="WW8Num20z6" w:customStyle="1">
    <w:name w:val="WW8Num20z6"/>
    <w:qFormat/>
    <w:rsid w:val="00ca4765"/>
    <w:rPr/>
  </w:style>
  <w:style w:type="character" w:styleId="WW8Num20z7" w:customStyle="1">
    <w:name w:val="WW8Num20z7"/>
    <w:qFormat/>
    <w:rsid w:val="00ca4765"/>
    <w:rPr/>
  </w:style>
  <w:style w:type="character" w:styleId="WW8Num20z8" w:customStyle="1">
    <w:name w:val="WW8Num20z8"/>
    <w:qFormat/>
    <w:rsid w:val="00ca4765"/>
    <w:rPr/>
  </w:style>
  <w:style w:type="character" w:styleId="WW8Num21z0" w:customStyle="1">
    <w:name w:val="WW8Num21z0"/>
    <w:qFormat/>
    <w:rsid w:val="00ca4765"/>
    <w:rPr/>
  </w:style>
  <w:style w:type="character" w:styleId="WW8Num21z1" w:customStyle="1">
    <w:name w:val="WW8Num21z1"/>
    <w:qFormat/>
    <w:rsid w:val="00ca4765"/>
    <w:rPr/>
  </w:style>
  <w:style w:type="character" w:styleId="WW8Num21z2" w:customStyle="1">
    <w:name w:val="WW8Num21z2"/>
    <w:qFormat/>
    <w:rsid w:val="00ca4765"/>
    <w:rPr/>
  </w:style>
  <w:style w:type="character" w:styleId="WW8Num21z3" w:customStyle="1">
    <w:name w:val="WW8Num21z3"/>
    <w:qFormat/>
    <w:rsid w:val="00ca4765"/>
    <w:rPr/>
  </w:style>
  <w:style w:type="character" w:styleId="WW8Num21z4" w:customStyle="1">
    <w:name w:val="WW8Num21z4"/>
    <w:qFormat/>
    <w:rsid w:val="00ca4765"/>
    <w:rPr/>
  </w:style>
  <w:style w:type="character" w:styleId="WW8Num21z5" w:customStyle="1">
    <w:name w:val="WW8Num21z5"/>
    <w:qFormat/>
    <w:rsid w:val="00ca4765"/>
    <w:rPr/>
  </w:style>
  <w:style w:type="character" w:styleId="WW8Num21z6" w:customStyle="1">
    <w:name w:val="WW8Num21z6"/>
    <w:qFormat/>
    <w:rsid w:val="00ca4765"/>
    <w:rPr/>
  </w:style>
  <w:style w:type="character" w:styleId="WW8Num21z7" w:customStyle="1">
    <w:name w:val="WW8Num21z7"/>
    <w:qFormat/>
    <w:rsid w:val="00ca4765"/>
    <w:rPr/>
  </w:style>
  <w:style w:type="character" w:styleId="WW8Num21z8" w:customStyle="1">
    <w:name w:val="WW8Num21z8"/>
    <w:qFormat/>
    <w:rsid w:val="00ca4765"/>
    <w:rPr/>
  </w:style>
  <w:style w:type="character" w:styleId="WW8Num22z0" w:customStyle="1">
    <w:name w:val="WW8Num22z0"/>
    <w:qFormat/>
    <w:rsid w:val="00ca4765"/>
    <w:rPr/>
  </w:style>
  <w:style w:type="character" w:styleId="WW8Num22z1" w:customStyle="1">
    <w:name w:val="WW8Num22z1"/>
    <w:qFormat/>
    <w:rsid w:val="00ca4765"/>
    <w:rPr/>
  </w:style>
  <w:style w:type="character" w:styleId="WW8Num22z2" w:customStyle="1">
    <w:name w:val="WW8Num22z2"/>
    <w:qFormat/>
    <w:rsid w:val="00ca4765"/>
    <w:rPr/>
  </w:style>
  <w:style w:type="character" w:styleId="WW8Num22z3" w:customStyle="1">
    <w:name w:val="WW8Num22z3"/>
    <w:qFormat/>
    <w:rsid w:val="00ca4765"/>
    <w:rPr/>
  </w:style>
  <w:style w:type="character" w:styleId="WW8Num22z4" w:customStyle="1">
    <w:name w:val="WW8Num22z4"/>
    <w:qFormat/>
    <w:rsid w:val="00ca4765"/>
    <w:rPr/>
  </w:style>
  <w:style w:type="character" w:styleId="WW8Num22z5" w:customStyle="1">
    <w:name w:val="WW8Num22z5"/>
    <w:qFormat/>
    <w:rsid w:val="00ca4765"/>
    <w:rPr/>
  </w:style>
  <w:style w:type="character" w:styleId="WW8Num22z6" w:customStyle="1">
    <w:name w:val="WW8Num22z6"/>
    <w:qFormat/>
    <w:rsid w:val="00ca4765"/>
    <w:rPr/>
  </w:style>
  <w:style w:type="character" w:styleId="WW8Num22z7" w:customStyle="1">
    <w:name w:val="WW8Num22z7"/>
    <w:qFormat/>
    <w:rsid w:val="00ca4765"/>
    <w:rPr/>
  </w:style>
  <w:style w:type="character" w:styleId="WW8Num22z8" w:customStyle="1">
    <w:name w:val="WW8Num22z8"/>
    <w:qFormat/>
    <w:rsid w:val="00ca4765"/>
    <w:rPr/>
  </w:style>
  <w:style w:type="character" w:styleId="WW8Num23z0" w:customStyle="1">
    <w:name w:val="WW8Num23z0"/>
    <w:qFormat/>
    <w:rsid w:val="00ca4765"/>
    <w:rPr/>
  </w:style>
  <w:style w:type="character" w:styleId="WW8Num23z1" w:customStyle="1">
    <w:name w:val="WW8Num23z1"/>
    <w:qFormat/>
    <w:rsid w:val="00ca4765"/>
    <w:rPr/>
  </w:style>
  <w:style w:type="character" w:styleId="WW8Num23z2" w:customStyle="1">
    <w:name w:val="WW8Num23z2"/>
    <w:qFormat/>
    <w:rsid w:val="00ca4765"/>
    <w:rPr/>
  </w:style>
  <w:style w:type="character" w:styleId="WW8Num23z3" w:customStyle="1">
    <w:name w:val="WW8Num23z3"/>
    <w:qFormat/>
    <w:rsid w:val="00ca4765"/>
    <w:rPr/>
  </w:style>
  <w:style w:type="character" w:styleId="WW8Num23z4" w:customStyle="1">
    <w:name w:val="WW8Num23z4"/>
    <w:qFormat/>
    <w:rsid w:val="00ca4765"/>
    <w:rPr/>
  </w:style>
  <w:style w:type="character" w:styleId="WW8Num23z5" w:customStyle="1">
    <w:name w:val="WW8Num23z5"/>
    <w:qFormat/>
    <w:rsid w:val="00ca4765"/>
    <w:rPr/>
  </w:style>
  <w:style w:type="character" w:styleId="WW8Num23z6" w:customStyle="1">
    <w:name w:val="WW8Num23z6"/>
    <w:qFormat/>
    <w:rsid w:val="00ca4765"/>
    <w:rPr/>
  </w:style>
  <w:style w:type="character" w:styleId="WW8Num23z7" w:customStyle="1">
    <w:name w:val="WW8Num23z7"/>
    <w:qFormat/>
    <w:rsid w:val="00ca4765"/>
    <w:rPr/>
  </w:style>
  <w:style w:type="character" w:styleId="WW8Num23z8" w:customStyle="1">
    <w:name w:val="WW8Num23z8"/>
    <w:qFormat/>
    <w:rsid w:val="00ca4765"/>
    <w:rPr/>
  </w:style>
  <w:style w:type="character" w:styleId="WW8Num24z0" w:customStyle="1">
    <w:name w:val="WW8Num24z0"/>
    <w:qFormat/>
    <w:rsid w:val="00ca4765"/>
    <w:rPr/>
  </w:style>
  <w:style w:type="character" w:styleId="WW8Num24z1" w:customStyle="1">
    <w:name w:val="WW8Num24z1"/>
    <w:qFormat/>
    <w:rsid w:val="00ca4765"/>
    <w:rPr/>
  </w:style>
  <w:style w:type="character" w:styleId="WW8Num24z2" w:customStyle="1">
    <w:name w:val="WW8Num24z2"/>
    <w:qFormat/>
    <w:rsid w:val="00ca4765"/>
    <w:rPr/>
  </w:style>
  <w:style w:type="character" w:styleId="WW8Num24z3" w:customStyle="1">
    <w:name w:val="WW8Num24z3"/>
    <w:qFormat/>
    <w:rsid w:val="00ca4765"/>
    <w:rPr/>
  </w:style>
  <w:style w:type="character" w:styleId="WW8Num24z4" w:customStyle="1">
    <w:name w:val="WW8Num24z4"/>
    <w:qFormat/>
    <w:rsid w:val="00ca4765"/>
    <w:rPr/>
  </w:style>
  <w:style w:type="character" w:styleId="WW8Num24z5" w:customStyle="1">
    <w:name w:val="WW8Num24z5"/>
    <w:qFormat/>
    <w:rsid w:val="00ca4765"/>
    <w:rPr/>
  </w:style>
  <w:style w:type="character" w:styleId="WW8Num24z6" w:customStyle="1">
    <w:name w:val="WW8Num24z6"/>
    <w:qFormat/>
    <w:rsid w:val="00ca4765"/>
    <w:rPr/>
  </w:style>
  <w:style w:type="character" w:styleId="WW8Num24z7" w:customStyle="1">
    <w:name w:val="WW8Num24z7"/>
    <w:qFormat/>
    <w:rsid w:val="00ca4765"/>
    <w:rPr/>
  </w:style>
  <w:style w:type="character" w:styleId="WW8Num24z8" w:customStyle="1">
    <w:name w:val="WW8Num24z8"/>
    <w:qFormat/>
    <w:rsid w:val="00ca4765"/>
    <w:rPr/>
  </w:style>
  <w:style w:type="character" w:styleId="WW8Num25z0" w:customStyle="1">
    <w:name w:val="WW8Num25z0"/>
    <w:qFormat/>
    <w:rsid w:val="00ca4765"/>
    <w:rPr>
      <w:rFonts w:ascii="Symbol" w:hAnsi="Symbol" w:cs="Symbol"/>
      <w:sz w:val="22"/>
      <w:szCs w:val="22"/>
    </w:rPr>
  </w:style>
  <w:style w:type="character" w:styleId="WW8Num25z1" w:customStyle="1">
    <w:name w:val="WW8Num25z1"/>
    <w:qFormat/>
    <w:rsid w:val="00ca4765"/>
    <w:rPr>
      <w:rFonts w:ascii="Courier New" w:hAnsi="Courier New" w:cs="Courier New"/>
    </w:rPr>
  </w:style>
  <w:style w:type="character" w:styleId="WW8Num25z2" w:customStyle="1">
    <w:name w:val="WW8Num25z2"/>
    <w:qFormat/>
    <w:rsid w:val="00ca4765"/>
    <w:rPr>
      <w:rFonts w:ascii="Wingdings" w:hAnsi="Wingdings" w:cs="Wingdings"/>
    </w:rPr>
  </w:style>
  <w:style w:type="character" w:styleId="WW8Num25z3" w:customStyle="1">
    <w:name w:val="WW8Num25z3"/>
    <w:qFormat/>
    <w:rsid w:val="00ca4765"/>
    <w:rPr>
      <w:rFonts w:ascii="Symbol" w:hAnsi="Symbol" w:cs="Symbol"/>
    </w:rPr>
  </w:style>
  <w:style w:type="character" w:styleId="WW8Num26z0" w:customStyle="1">
    <w:name w:val="WW8Num26z0"/>
    <w:qFormat/>
    <w:rsid w:val="00ca4765"/>
    <w:rPr>
      <w:spacing w:val="15"/>
      <w:sz w:val="20"/>
      <w:szCs w:val="20"/>
    </w:rPr>
  </w:style>
  <w:style w:type="character" w:styleId="WW8Num26z1" w:customStyle="1">
    <w:name w:val="WW8Num26z1"/>
    <w:qFormat/>
    <w:rsid w:val="00ca4765"/>
    <w:rPr/>
  </w:style>
  <w:style w:type="character" w:styleId="WW8Num26z2" w:customStyle="1">
    <w:name w:val="WW8Num26z2"/>
    <w:qFormat/>
    <w:rsid w:val="00ca4765"/>
    <w:rPr/>
  </w:style>
  <w:style w:type="character" w:styleId="WW8Num26z3" w:customStyle="1">
    <w:name w:val="WW8Num26z3"/>
    <w:qFormat/>
    <w:rsid w:val="00ca4765"/>
    <w:rPr/>
  </w:style>
  <w:style w:type="character" w:styleId="WW8Num26z4" w:customStyle="1">
    <w:name w:val="WW8Num26z4"/>
    <w:qFormat/>
    <w:rsid w:val="00ca4765"/>
    <w:rPr/>
  </w:style>
  <w:style w:type="character" w:styleId="WW8Num26z5" w:customStyle="1">
    <w:name w:val="WW8Num26z5"/>
    <w:qFormat/>
    <w:rsid w:val="00ca4765"/>
    <w:rPr/>
  </w:style>
  <w:style w:type="character" w:styleId="WW8Num26z6" w:customStyle="1">
    <w:name w:val="WW8Num26z6"/>
    <w:qFormat/>
    <w:rsid w:val="00ca4765"/>
    <w:rPr/>
  </w:style>
  <w:style w:type="character" w:styleId="WW8Num26z7" w:customStyle="1">
    <w:name w:val="WW8Num26z7"/>
    <w:qFormat/>
    <w:rsid w:val="00ca4765"/>
    <w:rPr/>
  </w:style>
  <w:style w:type="character" w:styleId="WW8Num26z8" w:customStyle="1">
    <w:name w:val="WW8Num26z8"/>
    <w:qFormat/>
    <w:rsid w:val="00ca4765"/>
    <w:rPr/>
  </w:style>
  <w:style w:type="character" w:styleId="WW8Num27z0" w:customStyle="1">
    <w:name w:val="WW8Num27z0"/>
    <w:qFormat/>
    <w:rsid w:val="00ca4765"/>
    <w:rPr/>
  </w:style>
  <w:style w:type="character" w:styleId="WW8Num27z1" w:customStyle="1">
    <w:name w:val="WW8Num27z1"/>
    <w:qFormat/>
    <w:rsid w:val="00ca4765"/>
    <w:rPr/>
  </w:style>
  <w:style w:type="character" w:styleId="WW8Num27z2" w:customStyle="1">
    <w:name w:val="WW8Num27z2"/>
    <w:qFormat/>
    <w:rsid w:val="00ca4765"/>
    <w:rPr/>
  </w:style>
  <w:style w:type="character" w:styleId="WW8Num27z3" w:customStyle="1">
    <w:name w:val="WW8Num27z3"/>
    <w:qFormat/>
    <w:rsid w:val="00ca4765"/>
    <w:rPr/>
  </w:style>
  <w:style w:type="character" w:styleId="WW8Num27z4" w:customStyle="1">
    <w:name w:val="WW8Num27z4"/>
    <w:qFormat/>
    <w:rsid w:val="00ca4765"/>
    <w:rPr/>
  </w:style>
  <w:style w:type="character" w:styleId="WW8Num27z5" w:customStyle="1">
    <w:name w:val="WW8Num27z5"/>
    <w:qFormat/>
    <w:rsid w:val="00ca4765"/>
    <w:rPr/>
  </w:style>
  <w:style w:type="character" w:styleId="WW8Num27z6" w:customStyle="1">
    <w:name w:val="WW8Num27z6"/>
    <w:qFormat/>
    <w:rsid w:val="00ca4765"/>
    <w:rPr/>
  </w:style>
  <w:style w:type="character" w:styleId="WW8Num27z7" w:customStyle="1">
    <w:name w:val="WW8Num27z7"/>
    <w:qFormat/>
    <w:rsid w:val="00ca4765"/>
    <w:rPr/>
  </w:style>
  <w:style w:type="character" w:styleId="WW8Num27z8" w:customStyle="1">
    <w:name w:val="WW8Num27z8"/>
    <w:qFormat/>
    <w:rsid w:val="00ca4765"/>
    <w:rPr/>
  </w:style>
  <w:style w:type="character" w:styleId="WW8Num28z0" w:customStyle="1">
    <w:name w:val="WW8Num28z0"/>
    <w:qFormat/>
    <w:rsid w:val="00ca4765"/>
    <w:rPr>
      <w:sz w:val="24"/>
      <w:szCs w:val="24"/>
    </w:rPr>
  </w:style>
  <w:style w:type="character" w:styleId="WW8Num28z1" w:customStyle="1">
    <w:name w:val="WW8Num28z1"/>
    <w:qFormat/>
    <w:rsid w:val="00ca4765"/>
    <w:rPr/>
  </w:style>
  <w:style w:type="character" w:styleId="WW8Num28z2" w:customStyle="1">
    <w:name w:val="WW8Num28z2"/>
    <w:qFormat/>
    <w:rsid w:val="00ca4765"/>
    <w:rPr/>
  </w:style>
  <w:style w:type="character" w:styleId="WW8Num28z3" w:customStyle="1">
    <w:name w:val="WW8Num28z3"/>
    <w:qFormat/>
    <w:rsid w:val="00ca4765"/>
    <w:rPr/>
  </w:style>
  <w:style w:type="character" w:styleId="WW8Num28z4" w:customStyle="1">
    <w:name w:val="WW8Num28z4"/>
    <w:qFormat/>
    <w:rsid w:val="00ca4765"/>
    <w:rPr/>
  </w:style>
  <w:style w:type="character" w:styleId="WW8Num28z5" w:customStyle="1">
    <w:name w:val="WW8Num28z5"/>
    <w:qFormat/>
    <w:rsid w:val="00ca4765"/>
    <w:rPr/>
  </w:style>
  <w:style w:type="character" w:styleId="WW8Num28z6" w:customStyle="1">
    <w:name w:val="WW8Num28z6"/>
    <w:qFormat/>
    <w:rsid w:val="00ca4765"/>
    <w:rPr/>
  </w:style>
  <w:style w:type="character" w:styleId="WW8Num28z7" w:customStyle="1">
    <w:name w:val="WW8Num28z7"/>
    <w:qFormat/>
    <w:rsid w:val="00ca4765"/>
    <w:rPr/>
  </w:style>
  <w:style w:type="character" w:styleId="WW8Num28z8" w:customStyle="1">
    <w:name w:val="WW8Num28z8"/>
    <w:qFormat/>
    <w:rsid w:val="00ca4765"/>
    <w:rPr/>
  </w:style>
  <w:style w:type="character" w:styleId="WW8Num29z0" w:customStyle="1">
    <w:name w:val="WW8Num29z0"/>
    <w:qFormat/>
    <w:rsid w:val="00ca4765"/>
    <w:rPr>
      <w:rFonts w:ascii="Times New Roman" w:hAnsi="Times New Roman" w:cs="Times New Roman"/>
      <w:b/>
      <w:sz w:val="24"/>
      <w:szCs w:val="24"/>
    </w:rPr>
  </w:style>
  <w:style w:type="character" w:styleId="WW8Num29z1" w:customStyle="1">
    <w:name w:val="WW8Num29z1"/>
    <w:qFormat/>
    <w:rsid w:val="00ca4765"/>
    <w:rPr/>
  </w:style>
  <w:style w:type="character" w:styleId="WW8Num29z2" w:customStyle="1">
    <w:name w:val="WW8Num29z2"/>
    <w:qFormat/>
    <w:rsid w:val="00ca4765"/>
    <w:rPr/>
  </w:style>
  <w:style w:type="character" w:styleId="WW8Num29z3" w:customStyle="1">
    <w:name w:val="WW8Num29z3"/>
    <w:qFormat/>
    <w:rsid w:val="00ca4765"/>
    <w:rPr/>
  </w:style>
  <w:style w:type="character" w:styleId="WW8Num29z4" w:customStyle="1">
    <w:name w:val="WW8Num29z4"/>
    <w:qFormat/>
    <w:rsid w:val="00ca4765"/>
    <w:rPr/>
  </w:style>
  <w:style w:type="character" w:styleId="WW8Num29z5" w:customStyle="1">
    <w:name w:val="WW8Num29z5"/>
    <w:qFormat/>
    <w:rsid w:val="00ca4765"/>
    <w:rPr/>
  </w:style>
  <w:style w:type="character" w:styleId="WW8Num29z6" w:customStyle="1">
    <w:name w:val="WW8Num29z6"/>
    <w:qFormat/>
    <w:rsid w:val="00ca4765"/>
    <w:rPr/>
  </w:style>
  <w:style w:type="character" w:styleId="WW8Num29z7" w:customStyle="1">
    <w:name w:val="WW8Num29z7"/>
    <w:qFormat/>
    <w:rsid w:val="00ca4765"/>
    <w:rPr/>
  </w:style>
  <w:style w:type="character" w:styleId="WW8Num29z8" w:customStyle="1">
    <w:name w:val="WW8Num29z8"/>
    <w:qFormat/>
    <w:rsid w:val="00ca4765"/>
    <w:rPr/>
  </w:style>
  <w:style w:type="character" w:styleId="WW8Num30z0" w:customStyle="1">
    <w:name w:val="WW8Num30z0"/>
    <w:qFormat/>
    <w:rsid w:val="00ca4765"/>
    <w:rPr>
      <w:rFonts w:ascii="Symbol" w:hAnsi="Symbol" w:cs="Symbol"/>
      <w:sz w:val="22"/>
      <w:szCs w:val="22"/>
    </w:rPr>
  </w:style>
  <w:style w:type="character" w:styleId="WW8Num30z1" w:customStyle="1">
    <w:name w:val="WW8Num30z1"/>
    <w:qFormat/>
    <w:rsid w:val="00ca4765"/>
    <w:rPr>
      <w:rFonts w:ascii="Courier New" w:hAnsi="Courier New" w:cs="Courier New"/>
    </w:rPr>
  </w:style>
  <w:style w:type="character" w:styleId="WW8Num30z2" w:customStyle="1">
    <w:name w:val="WW8Num30z2"/>
    <w:qFormat/>
    <w:rsid w:val="00ca4765"/>
    <w:rPr>
      <w:rFonts w:ascii="Wingdings" w:hAnsi="Wingdings" w:cs="Wingdings"/>
    </w:rPr>
  </w:style>
  <w:style w:type="character" w:styleId="WW8Num30z3" w:customStyle="1">
    <w:name w:val="WW8Num30z3"/>
    <w:qFormat/>
    <w:rsid w:val="00ca4765"/>
    <w:rPr>
      <w:rFonts w:ascii="Symbol" w:hAnsi="Symbol" w:cs="Symbol"/>
    </w:rPr>
  </w:style>
  <w:style w:type="character" w:styleId="WW8Num31z0" w:customStyle="1">
    <w:name w:val="WW8Num31z0"/>
    <w:qFormat/>
    <w:rsid w:val="00ca4765"/>
    <w:rPr/>
  </w:style>
  <w:style w:type="character" w:styleId="WW8Num31z1" w:customStyle="1">
    <w:name w:val="WW8Num31z1"/>
    <w:qFormat/>
    <w:rsid w:val="00ca4765"/>
    <w:rPr/>
  </w:style>
  <w:style w:type="character" w:styleId="WW8Num31z2" w:customStyle="1">
    <w:name w:val="WW8Num31z2"/>
    <w:qFormat/>
    <w:rsid w:val="00ca4765"/>
    <w:rPr/>
  </w:style>
  <w:style w:type="character" w:styleId="WW8Num31z3" w:customStyle="1">
    <w:name w:val="WW8Num31z3"/>
    <w:qFormat/>
    <w:rsid w:val="00ca4765"/>
    <w:rPr/>
  </w:style>
  <w:style w:type="character" w:styleId="WW8Num31z4" w:customStyle="1">
    <w:name w:val="WW8Num31z4"/>
    <w:qFormat/>
    <w:rsid w:val="00ca4765"/>
    <w:rPr/>
  </w:style>
  <w:style w:type="character" w:styleId="WW8Num31z5" w:customStyle="1">
    <w:name w:val="WW8Num31z5"/>
    <w:qFormat/>
    <w:rsid w:val="00ca4765"/>
    <w:rPr/>
  </w:style>
  <w:style w:type="character" w:styleId="WW8Num31z6" w:customStyle="1">
    <w:name w:val="WW8Num31z6"/>
    <w:qFormat/>
    <w:rsid w:val="00ca4765"/>
    <w:rPr/>
  </w:style>
  <w:style w:type="character" w:styleId="WW8Num31z7" w:customStyle="1">
    <w:name w:val="WW8Num31z7"/>
    <w:qFormat/>
    <w:rsid w:val="00ca4765"/>
    <w:rPr/>
  </w:style>
  <w:style w:type="character" w:styleId="WW8Num31z8" w:customStyle="1">
    <w:name w:val="WW8Num31z8"/>
    <w:qFormat/>
    <w:rsid w:val="00ca4765"/>
    <w:rPr/>
  </w:style>
  <w:style w:type="character" w:styleId="WW8Num32z0" w:customStyle="1">
    <w:name w:val="WW8Num32z0"/>
    <w:qFormat/>
    <w:rsid w:val="00ca4765"/>
    <w:rPr/>
  </w:style>
  <w:style w:type="character" w:styleId="WW8Num32z1" w:customStyle="1">
    <w:name w:val="WW8Num32z1"/>
    <w:qFormat/>
    <w:rsid w:val="00ca4765"/>
    <w:rPr/>
  </w:style>
  <w:style w:type="character" w:styleId="WW8Num32z2" w:customStyle="1">
    <w:name w:val="WW8Num32z2"/>
    <w:qFormat/>
    <w:rsid w:val="00ca4765"/>
    <w:rPr/>
  </w:style>
  <w:style w:type="character" w:styleId="WW8Num32z3" w:customStyle="1">
    <w:name w:val="WW8Num32z3"/>
    <w:qFormat/>
    <w:rsid w:val="00ca4765"/>
    <w:rPr/>
  </w:style>
  <w:style w:type="character" w:styleId="WW8Num32z4" w:customStyle="1">
    <w:name w:val="WW8Num32z4"/>
    <w:qFormat/>
    <w:rsid w:val="00ca4765"/>
    <w:rPr/>
  </w:style>
  <w:style w:type="character" w:styleId="WW8Num32z5" w:customStyle="1">
    <w:name w:val="WW8Num32z5"/>
    <w:qFormat/>
    <w:rsid w:val="00ca4765"/>
    <w:rPr/>
  </w:style>
  <w:style w:type="character" w:styleId="WW8Num32z6" w:customStyle="1">
    <w:name w:val="WW8Num32z6"/>
    <w:qFormat/>
    <w:rsid w:val="00ca4765"/>
    <w:rPr/>
  </w:style>
  <w:style w:type="character" w:styleId="WW8Num32z7" w:customStyle="1">
    <w:name w:val="WW8Num32z7"/>
    <w:qFormat/>
    <w:rsid w:val="00ca4765"/>
    <w:rPr/>
  </w:style>
  <w:style w:type="character" w:styleId="WW8Num32z8" w:customStyle="1">
    <w:name w:val="WW8Num32z8"/>
    <w:qFormat/>
    <w:rsid w:val="00ca4765"/>
    <w:rPr/>
  </w:style>
  <w:style w:type="character" w:styleId="WW8Num33z0" w:customStyle="1">
    <w:name w:val="WW8Num33z0"/>
    <w:qFormat/>
    <w:rsid w:val="00ca4765"/>
    <w:rPr>
      <w:rFonts w:ascii="Symbol" w:hAnsi="Symbol" w:cs="Symbol"/>
    </w:rPr>
  </w:style>
  <w:style w:type="character" w:styleId="WW8Num33z1" w:customStyle="1">
    <w:name w:val="WW8Num33z1"/>
    <w:qFormat/>
    <w:rsid w:val="00ca4765"/>
    <w:rPr>
      <w:rFonts w:ascii="Courier New" w:hAnsi="Courier New" w:cs="Courier New"/>
    </w:rPr>
  </w:style>
  <w:style w:type="character" w:styleId="WW8Num33z2" w:customStyle="1">
    <w:name w:val="WW8Num33z2"/>
    <w:qFormat/>
    <w:rsid w:val="00ca4765"/>
    <w:rPr>
      <w:rFonts w:ascii="Wingdings" w:hAnsi="Wingdings" w:cs="Wingdings"/>
    </w:rPr>
  </w:style>
  <w:style w:type="character" w:styleId="WW8Num34z0" w:customStyle="1">
    <w:name w:val="WW8Num34z0"/>
    <w:qFormat/>
    <w:rsid w:val="00ca4765"/>
    <w:rPr/>
  </w:style>
  <w:style w:type="character" w:styleId="WW8Num34z1" w:customStyle="1">
    <w:name w:val="WW8Num34z1"/>
    <w:qFormat/>
    <w:rsid w:val="00ca4765"/>
    <w:rPr/>
  </w:style>
  <w:style w:type="character" w:styleId="WW8Num34z2" w:customStyle="1">
    <w:name w:val="WW8Num34z2"/>
    <w:qFormat/>
    <w:rsid w:val="00ca4765"/>
    <w:rPr/>
  </w:style>
  <w:style w:type="character" w:styleId="WW8Num34z3" w:customStyle="1">
    <w:name w:val="WW8Num34z3"/>
    <w:qFormat/>
    <w:rsid w:val="00ca4765"/>
    <w:rPr/>
  </w:style>
  <w:style w:type="character" w:styleId="WW8Num34z4" w:customStyle="1">
    <w:name w:val="WW8Num34z4"/>
    <w:qFormat/>
    <w:rsid w:val="00ca4765"/>
    <w:rPr/>
  </w:style>
  <w:style w:type="character" w:styleId="WW8Num34z5" w:customStyle="1">
    <w:name w:val="WW8Num34z5"/>
    <w:qFormat/>
    <w:rsid w:val="00ca4765"/>
    <w:rPr/>
  </w:style>
  <w:style w:type="character" w:styleId="WW8Num34z6" w:customStyle="1">
    <w:name w:val="WW8Num34z6"/>
    <w:qFormat/>
    <w:rsid w:val="00ca4765"/>
    <w:rPr/>
  </w:style>
  <w:style w:type="character" w:styleId="WW8Num34z7" w:customStyle="1">
    <w:name w:val="WW8Num34z7"/>
    <w:qFormat/>
    <w:rsid w:val="00ca4765"/>
    <w:rPr/>
  </w:style>
  <w:style w:type="character" w:styleId="WW8Num34z8" w:customStyle="1">
    <w:name w:val="WW8Num34z8"/>
    <w:qFormat/>
    <w:rsid w:val="00ca4765"/>
    <w:rPr/>
  </w:style>
  <w:style w:type="character" w:styleId="WW8Num35z0" w:customStyle="1">
    <w:name w:val="WW8Num35z0"/>
    <w:qFormat/>
    <w:rsid w:val="00ca4765"/>
    <w:rPr/>
  </w:style>
  <w:style w:type="character" w:styleId="WW8Num35z1" w:customStyle="1">
    <w:name w:val="WW8Num35z1"/>
    <w:qFormat/>
    <w:rsid w:val="00ca4765"/>
    <w:rPr/>
  </w:style>
  <w:style w:type="character" w:styleId="WW8Num35z2" w:customStyle="1">
    <w:name w:val="WW8Num35z2"/>
    <w:qFormat/>
    <w:rsid w:val="00ca4765"/>
    <w:rPr/>
  </w:style>
  <w:style w:type="character" w:styleId="WW8Num35z3" w:customStyle="1">
    <w:name w:val="WW8Num35z3"/>
    <w:qFormat/>
    <w:rsid w:val="00ca4765"/>
    <w:rPr/>
  </w:style>
  <w:style w:type="character" w:styleId="WW8Num35z4" w:customStyle="1">
    <w:name w:val="WW8Num35z4"/>
    <w:qFormat/>
    <w:rsid w:val="00ca4765"/>
    <w:rPr/>
  </w:style>
  <w:style w:type="character" w:styleId="WW8Num35z5" w:customStyle="1">
    <w:name w:val="WW8Num35z5"/>
    <w:qFormat/>
    <w:rsid w:val="00ca4765"/>
    <w:rPr/>
  </w:style>
  <w:style w:type="character" w:styleId="WW8Num35z6" w:customStyle="1">
    <w:name w:val="WW8Num35z6"/>
    <w:qFormat/>
    <w:rsid w:val="00ca4765"/>
    <w:rPr/>
  </w:style>
  <w:style w:type="character" w:styleId="WW8Num35z7" w:customStyle="1">
    <w:name w:val="WW8Num35z7"/>
    <w:qFormat/>
    <w:rsid w:val="00ca4765"/>
    <w:rPr/>
  </w:style>
  <w:style w:type="character" w:styleId="WW8Num35z8" w:customStyle="1">
    <w:name w:val="WW8Num35z8"/>
    <w:qFormat/>
    <w:rsid w:val="00ca4765"/>
    <w:rPr/>
  </w:style>
  <w:style w:type="character" w:styleId="WW8Num36z0" w:customStyle="1">
    <w:name w:val="WW8Num36z0"/>
    <w:qFormat/>
    <w:rsid w:val="00ca4765"/>
    <w:rPr/>
  </w:style>
  <w:style w:type="character" w:styleId="WW8Num37z0" w:customStyle="1">
    <w:name w:val="WW8Num37z0"/>
    <w:qFormat/>
    <w:rsid w:val="00ca4765"/>
    <w:rPr>
      <w:sz w:val="24"/>
      <w:szCs w:val="24"/>
    </w:rPr>
  </w:style>
  <w:style w:type="character" w:styleId="WW8Num37z1" w:customStyle="1">
    <w:name w:val="WW8Num37z1"/>
    <w:qFormat/>
    <w:rsid w:val="00ca4765"/>
    <w:rPr/>
  </w:style>
  <w:style w:type="character" w:styleId="WW8Num37z2" w:customStyle="1">
    <w:name w:val="WW8Num37z2"/>
    <w:qFormat/>
    <w:rsid w:val="00ca4765"/>
    <w:rPr/>
  </w:style>
  <w:style w:type="character" w:styleId="WW8Num37z3" w:customStyle="1">
    <w:name w:val="WW8Num37z3"/>
    <w:qFormat/>
    <w:rsid w:val="00ca4765"/>
    <w:rPr/>
  </w:style>
  <w:style w:type="character" w:styleId="WW8Num37z4" w:customStyle="1">
    <w:name w:val="WW8Num37z4"/>
    <w:qFormat/>
    <w:rsid w:val="00ca4765"/>
    <w:rPr/>
  </w:style>
  <w:style w:type="character" w:styleId="WW8Num37z5" w:customStyle="1">
    <w:name w:val="WW8Num37z5"/>
    <w:qFormat/>
    <w:rsid w:val="00ca4765"/>
    <w:rPr/>
  </w:style>
  <w:style w:type="character" w:styleId="WW8Num37z6" w:customStyle="1">
    <w:name w:val="WW8Num37z6"/>
    <w:qFormat/>
    <w:rsid w:val="00ca4765"/>
    <w:rPr/>
  </w:style>
  <w:style w:type="character" w:styleId="WW8Num37z7" w:customStyle="1">
    <w:name w:val="WW8Num37z7"/>
    <w:qFormat/>
    <w:rsid w:val="00ca4765"/>
    <w:rPr/>
  </w:style>
  <w:style w:type="character" w:styleId="WW8Num37z8" w:customStyle="1">
    <w:name w:val="WW8Num37z8"/>
    <w:qFormat/>
    <w:rsid w:val="00ca4765"/>
    <w:rPr/>
  </w:style>
  <w:style w:type="character" w:styleId="WW8NumSt8z0" w:customStyle="1">
    <w:name w:val="WW8NumSt8z0"/>
    <w:qFormat/>
    <w:rsid w:val="00ca4765"/>
    <w:rPr>
      <w:sz w:val="20"/>
      <w:szCs w:val="20"/>
    </w:rPr>
  </w:style>
  <w:style w:type="character" w:styleId="WW8NumSt9z0" w:customStyle="1">
    <w:name w:val="WW8NumSt9z0"/>
    <w:qFormat/>
    <w:rsid w:val="00ca4765"/>
    <w:rPr>
      <w:rFonts w:ascii="Bookman Old Style" w:hAnsi="Bookman Old Style" w:cs="Bookman Old Style"/>
      <w:sz w:val="18"/>
      <w:szCs w:val="18"/>
    </w:rPr>
  </w:style>
  <w:style w:type="character" w:styleId="WWAbsatzStandardschriftart" w:customStyle="1">
    <w:name w:val="WW-Absatz-Standardschriftart"/>
    <w:qFormat/>
    <w:rsid w:val="00ca4765"/>
    <w:rPr/>
  </w:style>
  <w:style w:type="character" w:styleId="WWWW8Num2z0" w:customStyle="1">
    <w:name w:val="WW-WW8Num2z0"/>
    <w:qFormat/>
    <w:rsid w:val="00ca4765"/>
    <w:rPr>
      <w:rFonts w:ascii="StarSymbol, 'Times New Roman'" w:hAnsi="StarSymbol, 'Times New Roman'" w:cs="StarSymbol, 'Times New Roman'"/>
    </w:rPr>
  </w:style>
  <w:style w:type="character" w:styleId="WWWW8Num11z0" w:customStyle="1">
    <w:name w:val="WW-WW8Num11z0"/>
    <w:qFormat/>
    <w:rsid w:val="00ca4765"/>
    <w:rPr>
      <w:rFonts w:ascii="Wingdings" w:hAnsi="Wingdings" w:cs="Wingdings"/>
    </w:rPr>
  </w:style>
  <w:style w:type="character" w:styleId="WWWW8Num12z0" w:customStyle="1">
    <w:name w:val="WW-WW8Num12z0"/>
    <w:qFormat/>
    <w:rsid w:val="00ca4765"/>
    <w:rPr>
      <w:rFonts w:ascii="Wingdings" w:hAnsi="Wingdings" w:cs="Wingdings"/>
    </w:rPr>
  </w:style>
  <w:style w:type="character" w:styleId="WWWW8Num13z0" w:customStyle="1">
    <w:name w:val="WW-WW8Num13z0"/>
    <w:qFormat/>
    <w:rsid w:val="00ca4765"/>
    <w:rPr>
      <w:rFonts w:ascii="Wingdings" w:hAnsi="Wingdings" w:cs="Wingdings"/>
    </w:rPr>
  </w:style>
  <w:style w:type="character" w:styleId="WWWW8Num14z0" w:customStyle="1">
    <w:name w:val="WW-WW8Num14z0"/>
    <w:qFormat/>
    <w:rsid w:val="00ca4765"/>
    <w:rPr>
      <w:rFonts w:ascii="Wingdings" w:hAnsi="Wingdings" w:cs="Wingdings"/>
    </w:rPr>
  </w:style>
  <w:style w:type="character" w:styleId="WWAbsatzStandardschriftart1" w:customStyle="1">
    <w:name w:val="WW-Absatz-Standardschriftart1"/>
    <w:qFormat/>
    <w:rsid w:val="00ca4765"/>
    <w:rPr/>
  </w:style>
  <w:style w:type="character" w:styleId="WWWW8Num2z01" w:customStyle="1">
    <w:name w:val="WW-WW8Num2z01"/>
    <w:qFormat/>
    <w:rsid w:val="00ca4765"/>
    <w:rPr>
      <w:rFonts w:ascii="StarSymbol, 'Times New Roman'" w:hAnsi="StarSymbol, 'Times New Roman'" w:cs="StarSymbol, 'Times New Roman'"/>
    </w:rPr>
  </w:style>
  <w:style w:type="character" w:styleId="WWAbsatzStandardschriftart11" w:customStyle="1">
    <w:name w:val="WW-Absatz-Standardschriftart11"/>
    <w:qFormat/>
    <w:rsid w:val="00ca4765"/>
    <w:rPr/>
  </w:style>
  <w:style w:type="character" w:styleId="WWWW8Num2z011" w:customStyle="1">
    <w:name w:val="WW-WW8Num2z011"/>
    <w:qFormat/>
    <w:rsid w:val="00ca4765"/>
    <w:rPr>
      <w:rFonts w:ascii="StarSymbol, 'Times New Roman'" w:hAnsi="StarSymbol, 'Times New Roman'" w:cs="StarSymbol, 'Times New Roman'"/>
    </w:rPr>
  </w:style>
  <w:style w:type="character" w:styleId="WWAbsatzStandardschriftart111" w:customStyle="1">
    <w:name w:val="WW-Absatz-Standardschriftart111"/>
    <w:qFormat/>
    <w:rsid w:val="00ca4765"/>
    <w:rPr/>
  </w:style>
  <w:style w:type="character" w:styleId="WWDomylnaczcionkaakapitu" w:customStyle="1">
    <w:name w:val="WW-Domyślna czcionka akapitu"/>
    <w:qFormat/>
    <w:rsid w:val="00ca4765"/>
    <w:rPr/>
  </w:style>
  <w:style w:type="character" w:styleId="Pagenumber">
    <w:name w:val="page number"/>
    <w:basedOn w:val="WWDomylnaczcionkaakapitu"/>
    <w:qFormat/>
    <w:rsid w:val="00ca4765"/>
    <w:rPr/>
  </w:style>
  <w:style w:type="character" w:styleId="WWWW8Num14z01" w:customStyle="1">
    <w:name w:val="WW-WW8Num14z01"/>
    <w:qFormat/>
    <w:rsid w:val="00ca4765"/>
    <w:rPr>
      <w:rFonts w:ascii="Wingdings" w:hAnsi="Wingdings" w:cs="Wingdings"/>
    </w:rPr>
  </w:style>
  <w:style w:type="character" w:styleId="WWWW8Num11z01" w:customStyle="1">
    <w:name w:val="WW-WW8Num11z01"/>
    <w:qFormat/>
    <w:rsid w:val="00ca4765"/>
    <w:rPr>
      <w:rFonts w:ascii="Wingdings" w:hAnsi="Wingdings" w:cs="Wingdings"/>
    </w:rPr>
  </w:style>
  <w:style w:type="character" w:styleId="WWWW8Num12z01" w:customStyle="1">
    <w:name w:val="WW-WW8Num12z01"/>
    <w:qFormat/>
    <w:rsid w:val="00ca4765"/>
    <w:rPr>
      <w:rFonts w:ascii="Wingdings" w:hAnsi="Wingdings" w:cs="Wingdings"/>
    </w:rPr>
  </w:style>
  <w:style w:type="character" w:styleId="WWWW8Num13z01" w:customStyle="1">
    <w:name w:val="WW-WW8Num13z01"/>
    <w:qFormat/>
    <w:rsid w:val="00ca4765"/>
    <w:rPr>
      <w:rFonts w:ascii="Wingdings" w:hAnsi="Wingdings" w:cs="Wingdings"/>
    </w:rPr>
  </w:style>
  <w:style w:type="character" w:styleId="CharacterStyle1" w:customStyle="1">
    <w:name w:val="Character Style 1"/>
    <w:qFormat/>
    <w:rsid w:val="00ca4765"/>
    <w:rPr>
      <w:rFonts w:ascii="Garamond" w:hAnsi="Garamond" w:cs="Garamond"/>
      <w:sz w:val="22"/>
      <w:szCs w:val="22"/>
    </w:rPr>
  </w:style>
  <w:style w:type="character" w:styleId="CharacterStyle2" w:customStyle="1">
    <w:name w:val="Character Style 2"/>
    <w:qFormat/>
    <w:rsid w:val="00ca4765"/>
    <w:rPr>
      <w:sz w:val="20"/>
      <w:szCs w:val="20"/>
    </w:rPr>
  </w:style>
  <w:style w:type="character" w:styleId="TekstprzypisukocowegoZnak" w:customStyle="1">
    <w:name w:val="Tekst przypisu końcowego Znak"/>
    <w:qFormat/>
    <w:rsid w:val="00ca4765"/>
    <w:rPr/>
  </w:style>
  <w:style w:type="character" w:styleId="Znakiprzypiswkocowych" w:customStyle="1">
    <w:name w:val="Znaki przypisów końcowych"/>
    <w:qFormat/>
    <w:rsid w:val="00ca4765"/>
    <w:rPr>
      <w:vertAlign w:val="superscript"/>
    </w:rPr>
  </w:style>
  <w:style w:type="character" w:styleId="Znakinumeracji" w:customStyle="1">
    <w:name w:val="Znaki numeracji"/>
    <w:qFormat/>
    <w:rsid w:val="00ca476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ca4765"/>
    <w:rPr>
      <w:rFonts w:cs="Mangal"/>
      <w:szCs w:val="21"/>
    </w:rPr>
  </w:style>
  <w:style w:type="paragraph" w:styleId="Nagwek" w:customStyle="1">
    <w:name w:val="Nagłówek"/>
    <w:basedOn w:val="Standard"/>
    <w:next w:val="Textbody"/>
    <w:qFormat/>
    <w:rsid w:val="00ca4765"/>
    <w:pPr>
      <w:keepNext w:val="true"/>
      <w:spacing w:before="240" w:after="120"/>
    </w:pPr>
    <w:rPr>
      <w:rFonts w:ascii="Arial" w:hAnsi="Arial" w:eastAsia="MS Mincho" w:cs="MS Mincho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ca4765"/>
    <w:pPr/>
    <w:rPr>
      <w:rFonts w:cs="MS Mincho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ca4765"/>
    <w:pPr>
      <w:suppressLineNumbers/>
    </w:pPr>
    <w:rPr>
      <w:rFonts w:cs="MS Mincho"/>
    </w:rPr>
  </w:style>
  <w:style w:type="paragraph" w:styleId="Standard" w:customStyle="1">
    <w:name w:val="Standard"/>
    <w:qFormat/>
    <w:rsid w:val="00ca4765"/>
    <w:pPr>
      <w:widowControl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0"/>
      <w:szCs w:val="20"/>
      <w:lang w:bidi="ar-SA" w:val="pl-PL" w:eastAsia="zh-CN"/>
    </w:rPr>
  </w:style>
  <w:style w:type="paragraph" w:styleId="Textbody" w:customStyle="1">
    <w:name w:val="Text body"/>
    <w:basedOn w:val="Standard"/>
    <w:qFormat/>
    <w:rsid w:val="00ca4765"/>
    <w:pPr>
      <w:jc w:val="center"/>
    </w:pPr>
    <w:rPr>
      <w:b/>
      <w:sz w:val="24"/>
    </w:rPr>
  </w:style>
  <w:style w:type="paragraph" w:styleId="Caption">
    <w:name w:val="caption"/>
    <w:basedOn w:val="Standard"/>
    <w:qFormat/>
    <w:rsid w:val="00ca47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WTekstpodstawowy2" w:customStyle="1">
    <w:name w:val="WW-Tekst podstawowy 2"/>
    <w:basedOn w:val="Standard"/>
    <w:qFormat/>
    <w:rsid w:val="00ca4765"/>
    <w:pPr/>
    <w:rPr>
      <w:sz w:val="24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semiHidden/>
    <w:unhideWhenUsed/>
    <w:rsid w:val="00ca4765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WWTekstkomentarza" w:customStyle="1">
    <w:name w:val="WW-Tekst komentarza"/>
    <w:basedOn w:val="Standard"/>
    <w:qFormat/>
    <w:rsid w:val="00ca4765"/>
    <w:pPr>
      <w:widowControl w:val="false"/>
    </w:pPr>
    <w:rPr/>
  </w:style>
  <w:style w:type="paragraph" w:styleId="FR1" w:customStyle="1">
    <w:name w:val="FR1"/>
    <w:qFormat/>
    <w:rsid w:val="00ca4765"/>
    <w:pPr>
      <w:widowControl w:val="false"/>
      <w:suppressAutoHyphens w:val="true"/>
      <w:bidi w:val="0"/>
      <w:spacing w:before="760" w:after="0"/>
      <w:ind w:left="200" w:hanging="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bidi="ar-SA" w:val="pl-PL" w:eastAsia="zh-CN"/>
    </w:rPr>
  </w:style>
  <w:style w:type="paragraph" w:styleId="WWTekstblokowy" w:customStyle="1">
    <w:name w:val="WW-Tekst blokowy"/>
    <w:basedOn w:val="Standard"/>
    <w:qFormat/>
    <w:rsid w:val="00ca4765"/>
    <w:pPr>
      <w:widowControl w:val="false"/>
      <w:ind w:left="280" w:right="800" w:firstLine="2180"/>
    </w:pPr>
    <w:rPr/>
  </w:style>
  <w:style w:type="paragraph" w:styleId="Tytu">
    <w:name w:val="Title"/>
    <w:basedOn w:val="Standard"/>
    <w:next w:val="Podtytu"/>
    <w:qFormat/>
    <w:rsid w:val="00ca4765"/>
    <w:pPr>
      <w:widowControl w:val="false"/>
      <w:spacing w:lineRule="auto" w:line="360"/>
      <w:ind w:left="400" w:right="2800" w:hanging="0"/>
      <w:jc w:val="center"/>
    </w:pPr>
    <w:rPr>
      <w:sz w:val="24"/>
      <w:szCs w:val="24"/>
    </w:rPr>
  </w:style>
  <w:style w:type="paragraph" w:styleId="Podtytu">
    <w:name w:val="Subtitle"/>
    <w:basedOn w:val="Nagwek"/>
    <w:next w:val="Textbody"/>
    <w:qFormat/>
    <w:rsid w:val="00ca4765"/>
    <w:pPr>
      <w:jc w:val="center"/>
    </w:pPr>
    <w:rPr>
      <w:i/>
      <w:iCs/>
    </w:rPr>
  </w:style>
  <w:style w:type="paragraph" w:styleId="BalloonText">
    <w:name w:val="Balloon Text"/>
    <w:basedOn w:val="Standard"/>
    <w:qFormat/>
    <w:rsid w:val="00ca4765"/>
    <w:pPr/>
    <w:rPr>
      <w:rFonts w:ascii="Tahoma" w:hAnsi="Tahoma" w:cs="MS Mincho"/>
      <w:sz w:val="16"/>
      <w:szCs w:val="16"/>
    </w:rPr>
  </w:style>
  <w:style w:type="paragraph" w:styleId="Zawartoramki" w:customStyle="1">
    <w:name w:val="Zawartość ramki"/>
    <w:basedOn w:val="Textbody"/>
    <w:qFormat/>
    <w:rsid w:val="00ca4765"/>
    <w:pPr/>
    <w:rPr/>
  </w:style>
  <w:style w:type="paragraph" w:styleId="Footnote" w:customStyle="1">
    <w:name w:val="Footnote"/>
    <w:basedOn w:val="Standard"/>
    <w:qFormat/>
    <w:rsid w:val="00ca4765"/>
    <w:pPr/>
    <w:rPr/>
  </w:style>
  <w:style w:type="paragraph" w:styleId="Zawartotabeli" w:customStyle="1">
    <w:name w:val="Zawartość tabeli"/>
    <w:basedOn w:val="Textbody"/>
    <w:qFormat/>
    <w:rsid w:val="00ca4765"/>
    <w:pPr>
      <w:suppressLineNumbers/>
    </w:pPr>
    <w:rPr/>
  </w:style>
  <w:style w:type="paragraph" w:styleId="Nagwektabeli" w:customStyle="1">
    <w:name w:val="Nagłówek tabeli"/>
    <w:basedOn w:val="Zawartotabeli"/>
    <w:qFormat/>
    <w:rsid w:val="00ca4765"/>
    <w:pPr/>
    <w:rPr>
      <w:bCs/>
      <w:i/>
      <w:iCs/>
    </w:rPr>
  </w:style>
  <w:style w:type="paragraph" w:styleId="WWTekstpodstawowywcity2" w:customStyle="1">
    <w:name w:val="WW-Tekst podstawowy wcięty 2"/>
    <w:basedOn w:val="Standard"/>
    <w:qFormat/>
    <w:rsid w:val="00ca4765"/>
    <w:pPr>
      <w:ind w:left="284" w:hanging="284"/>
    </w:pPr>
    <w:rPr>
      <w:sz w:val="24"/>
    </w:rPr>
  </w:style>
  <w:style w:type="paragraph" w:styleId="Textbodyindent" w:customStyle="1">
    <w:name w:val="Text body indent"/>
    <w:basedOn w:val="Standard"/>
    <w:qFormat/>
    <w:rsid w:val="00ca4765"/>
    <w:pPr>
      <w:ind w:left="284" w:hanging="284"/>
      <w:jc w:val="both"/>
    </w:pPr>
    <w:rPr>
      <w:sz w:val="24"/>
    </w:rPr>
  </w:style>
  <w:style w:type="paragraph" w:styleId="Style11" w:customStyle="1">
    <w:name w:val="Style 1"/>
    <w:qFormat/>
    <w:rsid w:val="00ca476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0"/>
      <w:szCs w:val="20"/>
      <w:lang w:bidi="ar-SA" w:val="pl-PL" w:eastAsia="zh-CN"/>
    </w:rPr>
  </w:style>
  <w:style w:type="paragraph" w:styleId="Style21" w:customStyle="1">
    <w:name w:val="Style 2"/>
    <w:qFormat/>
    <w:rsid w:val="00ca4765"/>
    <w:pPr>
      <w:widowControl w:val="false"/>
      <w:suppressAutoHyphens w:val="true"/>
      <w:bidi w:val="0"/>
      <w:spacing w:lineRule="exact" w:line="240" w:before="0" w:after="0"/>
      <w:ind w:left="1008" w:hanging="360"/>
      <w:jc w:val="left"/>
      <w:textAlignment w:val="baseline"/>
    </w:pPr>
    <w:rPr>
      <w:rFonts w:ascii="Garamond" w:hAnsi="Garamond" w:eastAsia="Times New Roman" w:cs="Garamond"/>
      <w:color w:val="auto"/>
      <w:kern w:val="2"/>
      <w:sz w:val="22"/>
      <w:szCs w:val="22"/>
      <w:lang w:bidi="ar-SA" w:val="pl-PL" w:eastAsia="zh-CN"/>
    </w:rPr>
  </w:style>
  <w:style w:type="paragraph" w:styleId="Style31" w:customStyle="1">
    <w:name w:val="Style 3"/>
    <w:qFormat/>
    <w:rsid w:val="00ca4765"/>
    <w:pPr>
      <w:widowControl w:val="false"/>
      <w:suppressAutoHyphens w:val="true"/>
      <w:bidi w:val="0"/>
      <w:spacing w:lineRule="auto" w:line="312" w:before="396" w:after="0"/>
      <w:ind w:left="4320" w:hanging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0"/>
      <w:szCs w:val="20"/>
      <w:lang w:bidi="ar-SA" w:val="pl-PL" w:eastAsia="zh-CN"/>
    </w:rPr>
  </w:style>
  <w:style w:type="paragraph" w:styleId="Endnote" w:customStyle="1">
    <w:name w:val="Endnote"/>
    <w:basedOn w:val="Standard"/>
    <w:qFormat/>
    <w:rsid w:val="00ca4765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ca4765"/>
  </w:style>
  <w:style w:type="numbering" w:styleId="WW8Num2" w:customStyle="1">
    <w:name w:val="WW8Num2"/>
    <w:qFormat/>
    <w:rsid w:val="00ca4765"/>
  </w:style>
  <w:style w:type="numbering" w:styleId="WW8Num3" w:customStyle="1">
    <w:name w:val="WW8Num3"/>
    <w:qFormat/>
    <w:rsid w:val="00ca4765"/>
  </w:style>
  <w:style w:type="numbering" w:styleId="WW8Num4" w:customStyle="1">
    <w:name w:val="WW8Num4"/>
    <w:qFormat/>
    <w:rsid w:val="00ca4765"/>
  </w:style>
  <w:style w:type="numbering" w:styleId="WW8Num5" w:customStyle="1">
    <w:name w:val="WW8Num5"/>
    <w:qFormat/>
    <w:rsid w:val="00ca4765"/>
  </w:style>
  <w:style w:type="numbering" w:styleId="WW8Num6" w:customStyle="1">
    <w:name w:val="WW8Num6"/>
    <w:qFormat/>
    <w:rsid w:val="00ca4765"/>
  </w:style>
  <w:style w:type="numbering" w:styleId="WW8Num7" w:customStyle="1">
    <w:name w:val="WW8Num7"/>
    <w:qFormat/>
    <w:rsid w:val="00ca4765"/>
  </w:style>
  <w:style w:type="numbering" w:styleId="WW8Num8" w:customStyle="1">
    <w:name w:val="WW8Num8"/>
    <w:qFormat/>
    <w:rsid w:val="00ca4765"/>
  </w:style>
  <w:style w:type="numbering" w:styleId="WW8Num9" w:customStyle="1">
    <w:name w:val="WW8Num9"/>
    <w:qFormat/>
    <w:rsid w:val="00ca4765"/>
  </w:style>
  <w:style w:type="numbering" w:styleId="WW8Num10" w:customStyle="1">
    <w:name w:val="WW8Num10"/>
    <w:qFormat/>
    <w:rsid w:val="00ca4765"/>
  </w:style>
  <w:style w:type="numbering" w:styleId="WW8Num11" w:customStyle="1">
    <w:name w:val="WW8Num11"/>
    <w:qFormat/>
    <w:rsid w:val="00ca4765"/>
  </w:style>
  <w:style w:type="numbering" w:styleId="WW8Num12" w:customStyle="1">
    <w:name w:val="WW8Num12"/>
    <w:qFormat/>
    <w:rsid w:val="00ca4765"/>
  </w:style>
  <w:style w:type="numbering" w:styleId="WW8Num13" w:customStyle="1">
    <w:name w:val="WW8Num13"/>
    <w:qFormat/>
    <w:rsid w:val="00ca4765"/>
  </w:style>
  <w:style w:type="numbering" w:styleId="WW8Num14" w:customStyle="1">
    <w:name w:val="WW8Num14"/>
    <w:qFormat/>
    <w:rsid w:val="00ca4765"/>
  </w:style>
  <w:style w:type="numbering" w:styleId="WW8Num15" w:customStyle="1">
    <w:name w:val="WW8Num15"/>
    <w:qFormat/>
    <w:rsid w:val="00ca4765"/>
  </w:style>
  <w:style w:type="numbering" w:styleId="WW8Num16" w:customStyle="1">
    <w:name w:val="WW8Num16"/>
    <w:qFormat/>
    <w:rsid w:val="00ca4765"/>
  </w:style>
  <w:style w:type="numbering" w:styleId="WW8Num17" w:customStyle="1">
    <w:name w:val="WW8Num17"/>
    <w:qFormat/>
    <w:rsid w:val="00ca4765"/>
  </w:style>
  <w:style w:type="numbering" w:styleId="WW8Num18" w:customStyle="1">
    <w:name w:val="WW8Num18"/>
    <w:qFormat/>
    <w:rsid w:val="00ca4765"/>
  </w:style>
  <w:style w:type="numbering" w:styleId="WW8Num19" w:customStyle="1">
    <w:name w:val="WW8Num19"/>
    <w:qFormat/>
    <w:rsid w:val="00ca4765"/>
  </w:style>
  <w:style w:type="numbering" w:styleId="WW8Num20" w:customStyle="1">
    <w:name w:val="WW8Num20"/>
    <w:qFormat/>
    <w:rsid w:val="00ca4765"/>
  </w:style>
  <w:style w:type="numbering" w:styleId="WW8Num21" w:customStyle="1">
    <w:name w:val="WW8Num21"/>
    <w:qFormat/>
    <w:rsid w:val="00ca4765"/>
  </w:style>
  <w:style w:type="numbering" w:styleId="WW8Num22" w:customStyle="1">
    <w:name w:val="WW8Num22"/>
    <w:qFormat/>
    <w:rsid w:val="00ca4765"/>
  </w:style>
  <w:style w:type="numbering" w:styleId="WW8Num23" w:customStyle="1">
    <w:name w:val="WW8Num23"/>
    <w:qFormat/>
    <w:rsid w:val="00ca4765"/>
  </w:style>
  <w:style w:type="numbering" w:styleId="WW8Num24" w:customStyle="1">
    <w:name w:val="WW8Num24"/>
    <w:qFormat/>
    <w:rsid w:val="00ca4765"/>
  </w:style>
  <w:style w:type="numbering" w:styleId="WW8Num25" w:customStyle="1">
    <w:name w:val="WW8Num25"/>
    <w:qFormat/>
    <w:rsid w:val="00ca4765"/>
  </w:style>
  <w:style w:type="numbering" w:styleId="WW8Num26" w:customStyle="1">
    <w:name w:val="WW8Num26"/>
    <w:qFormat/>
    <w:rsid w:val="00ca4765"/>
  </w:style>
  <w:style w:type="numbering" w:styleId="WW8Num27" w:customStyle="1">
    <w:name w:val="WW8Num27"/>
    <w:qFormat/>
    <w:rsid w:val="00ca4765"/>
  </w:style>
  <w:style w:type="numbering" w:styleId="WW8Num28" w:customStyle="1">
    <w:name w:val="WW8Num28"/>
    <w:qFormat/>
    <w:rsid w:val="00ca4765"/>
  </w:style>
  <w:style w:type="numbering" w:styleId="WW8Num29" w:customStyle="1">
    <w:name w:val="WW8Num29"/>
    <w:qFormat/>
    <w:rsid w:val="00ca4765"/>
  </w:style>
  <w:style w:type="numbering" w:styleId="WW8Num30" w:customStyle="1">
    <w:name w:val="WW8Num30"/>
    <w:qFormat/>
    <w:rsid w:val="00ca4765"/>
  </w:style>
  <w:style w:type="numbering" w:styleId="WW8Num31" w:customStyle="1">
    <w:name w:val="WW8Num31"/>
    <w:qFormat/>
    <w:rsid w:val="00ca4765"/>
  </w:style>
  <w:style w:type="numbering" w:styleId="WW8Num32" w:customStyle="1">
    <w:name w:val="WW8Num32"/>
    <w:qFormat/>
    <w:rsid w:val="00ca4765"/>
  </w:style>
  <w:style w:type="numbering" w:styleId="WW8Num33" w:customStyle="1">
    <w:name w:val="WW8Num33"/>
    <w:qFormat/>
    <w:rsid w:val="00ca4765"/>
  </w:style>
  <w:style w:type="numbering" w:styleId="WW8Num34" w:customStyle="1">
    <w:name w:val="WW8Num34"/>
    <w:qFormat/>
    <w:rsid w:val="00ca4765"/>
  </w:style>
  <w:style w:type="numbering" w:styleId="WW8Num35" w:customStyle="1">
    <w:name w:val="WW8Num35"/>
    <w:qFormat/>
    <w:rsid w:val="00ca4765"/>
  </w:style>
  <w:style w:type="numbering" w:styleId="WW8Num36" w:customStyle="1">
    <w:name w:val="WW8Num36"/>
    <w:qFormat/>
    <w:rsid w:val="00ca4765"/>
  </w:style>
  <w:style w:type="numbering" w:styleId="WW8Num37" w:customStyle="1">
    <w:name w:val="WW8Num37"/>
    <w:qFormat/>
    <w:rsid w:val="00ca4765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LibreOffice/7.1.0.3$Windows_X86_64 LibreOffice_project/f6099ecf3d29644b5008cc8f48f42f4a40986e4c</Application>
  <AppVersion>15.0000</AppVersion>
  <Pages>8</Pages>
  <Words>1991</Words>
  <Characters>13584</Characters>
  <CharactersWithSpaces>15465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2019-12-12T08:09:00Z</dcterms:created>
  <dc:creator>wzlp</dc:creator>
  <dc:description/>
  <dc:language>pl-PL</dc:language>
  <cp:lastModifiedBy>aurbaniak</cp:lastModifiedBy>
  <cp:lastPrinted>2019-10-24T08:42:00Z</cp:lastPrinted>
  <dcterms:modified xsi:type="dcterms:W3CDTF">2021-11-23T09:31:00Z</dcterms:modified>
  <cp:revision>2</cp:revision>
  <dc:subject/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